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031" w:tblpY="1086"/>
        <w:tblOverlap w:val="never"/>
        <w:tblW w:w="0" w:type="auto"/>
        <w:tblLayout w:type="fixed"/>
        <w:tblCellMar>
          <w:top w:w="15" w:type="dxa"/>
          <w:left w:w="15" w:type="dxa"/>
          <w:bottom w:w="15" w:type="dxa"/>
          <w:right w:w="15" w:type="dxa"/>
        </w:tblCellMar>
        <w:tblLook w:val="04A0"/>
      </w:tblPr>
      <w:tblGrid>
        <w:gridCol w:w="557"/>
        <w:gridCol w:w="5270"/>
        <w:gridCol w:w="1418"/>
        <w:gridCol w:w="1842"/>
        <w:gridCol w:w="1276"/>
        <w:gridCol w:w="1521"/>
        <w:gridCol w:w="1559"/>
        <w:gridCol w:w="1598"/>
      </w:tblGrid>
      <w:tr w:rsidR="000E64ED">
        <w:trPr>
          <w:trHeight w:val="90"/>
        </w:trPr>
        <w:tc>
          <w:tcPr>
            <w:tcW w:w="150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pStyle w:val="a6"/>
              <w:snapToGrid w:val="0"/>
              <w:jc w:val="center"/>
              <w:rPr>
                <w:rFonts w:ascii="仿宋" w:eastAsia="仿宋" w:hAnsi="仿宋" w:cs="仿宋" w:hint="default"/>
                <w:b/>
                <w:color w:val="auto"/>
              </w:rPr>
            </w:pPr>
            <w:bookmarkStart w:id="0" w:name="downLoadzbwj"/>
            <w:bookmarkEnd w:id="0"/>
            <w:r>
              <w:rPr>
                <w:rFonts w:ascii="仿宋" w:eastAsia="仿宋" w:hAnsi="仿宋" w:cs="仿宋"/>
                <w:b/>
                <w:color w:val="auto"/>
              </w:rPr>
              <w:t>大庆市人民医院关于部分医用耗材项目招标公告</w:t>
            </w:r>
            <w:r>
              <w:rPr>
                <w:rFonts w:ascii="仿宋" w:eastAsia="仿宋" w:hAnsi="仿宋" w:cs="仿宋"/>
                <w:b/>
                <w:color w:val="auto"/>
              </w:rPr>
              <w:t xml:space="preserve">  </w:t>
            </w:r>
          </w:p>
          <w:p w:rsidR="000E64ED" w:rsidRDefault="00D31FDA">
            <w:pPr>
              <w:snapToGrid w:val="0"/>
              <w:spacing w:line="360" w:lineRule="auto"/>
              <w:ind w:firstLineChars="150" w:firstLine="361"/>
              <w:rPr>
                <w:rFonts w:ascii="仿宋" w:eastAsia="仿宋" w:hAnsi="仿宋" w:cs="仿宋"/>
                <w:b/>
                <w:sz w:val="24"/>
              </w:rPr>
            </w:pPr>
            <w:r>
              <w:rPr>
                <w:rFonts w:ascii="仿宋" w:eastAsia="仿宋" w:hAnsi="仿宋" w:cs="仿宋" w:hint="eastAsia"/>
                <w:b/>
                <w:sz w:val="24"/>
              </w:rPr>
              <w:t>大庆市人民医院关于部分竞争性谈判、阳光采购的医用耗材项目进行招标采购，欢迎符合条件的有能力的供应商报名参加。</w:t>
            </w:r>
          </w:p>
          <w:p w:rsidR="000E64ED" w:rsidRDefault="00D31FDA">
            <w:pPr>
              <w:numPr>
                <w:ilvl w:val="0"/>
                <w:numId w:val="1"/>
              </w:numPr>
              <w:snapToGrid w:val="0"/>
              <w:spacing w:line="360" w:lineRule="auto"/>
              <w:ind w:firstLineChars="150" w:firstLine="361"/>
              <w:rPr>
                <w:rFonts w:ascii="仿宋" w:eastAsia="仿宋" w:hAnsi="仿宋" w:cs="仿宋"/>
                <w:b/>
                <w:sz w:val="24"/>
              </w:rPr>
            </w:pPr>
            <w:r>
              <w:rPr>
                <w:rFonts w:ascii="仿宋" w:eastAsia="仿宋" w:hAnsi="仿宋" w:cs="仿宋" w:hint="eastAsia"/>
                <w:b/>
                <w:sz w:val="24"/>
              </w:rPr>
              <w:t>项目编号：</w:t>
            </w:r>
            <w:r>
              <w:rPr>
                <w:rFonts w:ascii="仿宋" w:eastAsia="仿宋" w:hAnsi="仿宋" w:cs="仿宋" w:hint="eastAsia"/>
                <w:b/>
                <w:sz w:val="24"/>
              </w:rPr>
              <w:t xml:space="preserve"> </w:t>
            </w:r>
          </w:p>
          <w:p w:rsidR="000E64ED" w:rsidRDefault="00D31FDA">
            <w:pPr>
              <w:snapToGrid w:val="0"/>
              <w:spacing w:line="360" w:lineRule="auto"/>
              <w:ind w:leftChars="150" w:left="315"/>
              <w:rPr>
                <w:rFonts w:ascii="仿宋_GB2312" w:eastAsia="仿宋_GB2312" w:cs="仿宋_GB2312"/>
                <w:b/>
                <w:color w:val="FF0000"/>
                <w:sz w:val="24"/>
              </w:rPr>
            </w:pPr>
            <w:r>
              <w:rPr>
                <w:rFonts w:ascii="仿宋" w:eastAsia="仿宋" w:hAnsi="仿宋" w:cs="仿宋" w:hint="eastAsia"/>
                <w:b/>
                <w:sz w:val="24"/>
              </w:rPr>
              <w:t>二、项目名称：大庆市人民医院关于部分医用耗材及小型设备项目</w:t>
            </w:r>
          </w:p>
          <w:p w:rsidR="000E64ED" w:rsidRDefault="00D31FDA">
            <w:pPr>
              <w:snapToGrid w:val="0"/>
              <w:spacing w:line="360" w:lineRule="auto"/>
              <w:ind w:firstLineChars="150" w:firstLine="361"/>
              <w:rPr>
                <w:rFonts w:ascii="仿宋" w:eastAsia="仿宋" w:hAnsi="仿宋" w:cs="仿宋"/>
                <w:b/>
                <w:sz w:val="24"/>
              </w:rPr>
            </w:pPr>
            <w:r>
              <w:rPr>
                <w:rFonts w:ascii="仿宋" w:eastAsia="仿宋" w:hAnsi="仿宋" w:cs="仿宋" w:hint="eastAsia"/>
                <w:b/>
                <w:sz w:val="24"/>
              </w:rPr>
              <w:t>三、采购方式：竞争性谈判或单一来源</w:t>
            </w:r>
          </w:p>
          <w:p w:rsidR="000E64ED" w:rsidRDefault="00D31FDA">
            <w:pPr>
              <w:snapToGrid w:val="0"/>
              <w:spacing w:line="360" w:lineRule="auto"/>
              <w:ind w:firstLineChars="150" w:firstLine="361"/>
              <w:rPr>
                <w:rFonts w:ascii="仿宋" w:eastAsia="仿宋" w:hAnsi="仿宋" w:cs="仿宋"/>
                <w:b/>
                <w:sz w:val="24"/>
                <w:u w:val="single"/>
              </w:rPr>
            </w:pPr>
            <w:r>
              <w:rPr>
                <w:rFonts w:ascii="仿宋" w:eastAsia="仿宋" w:hAnsi="仿宋" w:cs="仿宋" w:hint="eastAsia"/>
                <w:b/>
                <w:sz w:val="24"/>
                <w:u w:val="single"/>
              </w:rPr>
              <w:t xml:space="preserve"> </w:t>
            </w:r>
            <w:r>
              <w:rPr>
                <w:rFonts w:ascii="仿宋" w:eastAsia="仿宋" w:hAnsi="仿宋" w:cs="仿宋" w:hint="eastAsia"/>
                <w:b/>
                <w:sz w:val="24"/>
                <w:u w:val="single"/>
              </w:rPr>
              <w:t>咨询电话：</w:t>
            </w:r>
            <w:r>
              <w:rPr>
                <w:rFonts w:ascii="仿宋" w:eastAsia="仿宋" w:hAnsi="仿宋" w:cs="仿宋" w:hint="eastAsia"/>
                <w:b/>
                <w:sz w:val="24"/>
                <w:u w:val="single"/>
              </w:rPr>
              <w:t>0459-6612940</w:t>
            </w:r>
            <w:r>
              <w:rPr>
                <w:rFonts w:ascii="仿宋" w:eastAsia="仿宋" w:hAnsi="仿宋" w:cs="仿宋" w:hint="eastAsia"/>
                <w:b/>
                <w:sz w:val="24"/>
                <w:u w:val="single"/>
              </w:rPr>
              <w:t>，</w:t>
            </w:r>
            <w:r>
              <w:rPr>
                <w:rFonts w:ascii="仿宋" w:eastAsia="仿宋" w:hAnsi="仿宋" w:cs="仿宋" w:hint="eastAsia"/>
                <w:b/>
                <w:sz w:val="24"/>
                <w:u w:val="single"/>
              </w:rPr>
              <w:t xml:space="preserve">6612941 </w:t>
            </w:r>
          </w:p>
          <w:p w:rsidR="000E64ED" w:rsidRDefault="00D31FDA">
            <w:pPr>
              <w:numPr>
                <w:ilvl w:val="0"/>
                <w:numId w:val="2"/>
              </w:num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技术需求及数量：见附件</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五、供应商资格条件：除符合《中华人民共和国政府采购法》中有关供应商申请取得政府采购资格的相关条件外，还应符合下述资格条件：</w:t>
            </w:r>
          </w:p>
          <w:p w:rsidR="000E64ED" w:rsidRDefault="00D31FDA">
            <w:pPr>
              <w:snapToGrid w:val="0"/>
              <w:spacing w:line="360" w:lineRule="auto"/>
              <w:ind w:firstLineChars="150" w:firstLine="361"/>
              <w:jc w:val="left"/>
              <w:rPr>
                <w:rFonts w:ascii="仿宋" w:eastAsia="仿宋" w:hAnsi="仿宋" w:cs="仿宋"/>
                <w:b/>
                <w:sz w:val="24"/>
              </w:rPr>
            </w:pPr>
            <w:bookmarkStart w:id="1" w:name="gysYqStr"/>
            <w:r>
              <w:rPr>
                <w:rFonts w:ascii="仿宋" w:eastAsia="仿宋" w:hAnsi="仿宋" w:cs="仿宋" w:hint="eastAsia"/>
                <w:b/>
                <w:sz w:val="24"/>
              </w:rPr>
              <w:t>1</w:t>
            </w:r>
            <w:r>
              <w:rPr>
                <w:rFonts w:ascii="仿宋" w:eastAsia="仿宋" w:hAnsi="仿宋" w:cs="仿宋" w:hint="eastAsia"/>
                <w:b/>
                <w:sz w:val="24"/>
              </w:rPr>
              <w:t>、提供有效的独立企业法人营业执照副本内页。</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、提供有效的税务登记证。</w:t>
            </w:r>
          </w:p>
          <w:p w:rsidR="000E64ED" w:rsidRDefault="00D31FDA">
            <w:pPr>
              <w:snapToGrid w:val="0"/>
              <w:spacing w:line="360" w:lineRule="auto"/>
              <w:ind w:firstLineChars="150" w:firstLine="361"/>
              <w:jc w:val="left"/>
              <w:rPr>
                <w:rFonts w:ascii="仿宋" w:eastAsia="仿宋" w:hAnsi="仿宋" w:cs="仿宋"/>
                <w:b/>
                <w:color w:val="C00000"/>
                <w:sz w:val="24"/>
                <w:u w:val="single"/>
              </w:rPr>
            </w:pPr>
            <w:r>
              <w:rPr>
                <w:rFonts w:ascii="仿宋" w:eastAsia="仿宋" w:hAnsi="仿宋" w:cs="仿宋" w:hint="eastAsia"/>
                <w:b/>
                <w:color w:val="C00000"/>
                <w:sz w:val="24"/>
              </w:rPr>
              <w:t>3</w:t>
            </w:r>
            <w:r>
              <w:rPr>
                <w:rFonts w:ascii="仿宋" w:eastAsia="仿宋" w:hAnsi="仿宋" w:cs="仿宋" w:hint="eastAsia"/>
                <w:b/>
                <w:color w:val="C00000"/>
                <w:sz w:val="24"/>
              </w:rPr>
              <w:t>、</w:t>
            </w:r>
            <w:r>
              <w:rPr>
                <w:rFonts w:ascii="仿宋" w:eastAsia="仿宋" w:hAnsi="仿宋" w:cs="仿宋" w:hint="eastAsia"/>
                <w:b/>
                <w:color w:val="C00000"/>
                <w:sz w:val="24"/>
                <w:u w:val="single"/>
              </w:rPr>
              <w:t>生产厂家直接参与本项目投标的需提供生产资格证明文件。经销商参与投标的，需提供所投产品生产厂家中国总代理商或区域代理商出具的长期经销代理权或针对本标段的授权书，针对本项目经销代理证或针对本项目的授权书复印件并加盖生产厂家或区域代理商公章。中国总代理商或区域代理商出具经销代理证或针对本标段的授权书，需提供中国总代理商或本区域代理商与生产厂家的关系证明材料。</w:t>
            </w:r>
          </w:p>
          <w:p w:rsidR="000E64ED" w:rsidRDefault="00D31FDA">
            <w:pPr>
              <w:snapToGrid w:val="0"/>
              <w:spacing w:line="360" w:lineRule="auto"/>
              <w:ind w:firstLineChars="100" w:firstLine="241"/>
              <w:jc w:val="left"/>
              <w:rPr>
                <w:rFonts w:ascii="仿宋" w:eastAsia="仿宋" w:hAnsi="仿宋" w:cs="仿宋"/>
                <w:b/>
                <w:color w:val="C00000"/>
                <w:sz w:val="24"/>
                <w:u w:val="single"/>
              </w:rPr>
            </w:pPr>
            <w:r>
              <w:rPr>
                <w:rFonts w:ascii="仿宋" w:eastAsia="仿宋" w:hAnsi="仿宋" w:cs="仿宋" w:hint="eastAsia"/>
                <w:b/>
                <w:color w:val="C00000"/>
                <w:sz w:val="24"/>
                <w:u w:val="single"/>
              </w:rPr>
              <w:t>4</w:t>
            </w:r>
            <w:r>
              <w:rPr>
                <w:rFonts w:ascii="仿宋" w:eastAsia="仿宋" w:hAnsi="仿宋" w:cs="仿宋" w:hint="eastAsia"/>
                <w:b/>
                <w:color w:val="C00000"/>
                <w:sz w:val="24"/>
                <w:u w:val="single"/>
              </w:rPr>
              <w:t>、生产厂家直接参与本项目投标的需提供生产资格证明文件。经销商参与投标的，需提供所投产品生产厂家或区域代理商出具的针对本项目售后服务承诺及质量保证措施复印件并加盖生产厂家或区域代理商公章。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、提供本项目需求中所投产品的医疗器械注册证复印件并加盖生产厂家或区域代理商公章。</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、需提供参与投标供应商的有效的医疗器械经营许可证复印件并加盖公章。</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7</w:t>
            </w:r>
            <w:r>
              <w:rPr>
                <w:rFonts w:ascii="仿宋" w:eastAsia="仿宋" w:hAnsi="仿宋" w:cs="仿宋" w:hint="eastAsia"/>
                <w:b/>
                <w:sz w:val="24"/>
              </w:rPr>
              <w:t>、不接受合作伙伴形式或联合体参与投标。</w:t>
            </w:r>
          </w:p>
          <w:p w:rsidR="000E64ED" w:rsidRDefault="00D31FDA">
            <w:pPr>
              <w:snapToGrid w:val="0"/>
              <w:spacing w:line="360" w:lineRule="auto"/>
              <w:ind w:firstLineChars="100" w:firstLine="241"/>
              <w:jc w:val="left"/>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六、投标文件格式：</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、标书要求：一本正本、四本副本均加盖公章，装订方式为胶装。</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lastRenderedPageBreak/>
              <w:t>2</w:t>
            </w:r>
            <w:r>
              <w:rPr>
                <w:rFonts w:ascii="仿宋" w:eastAsia="仿宋" w:hAnsi="仿宋" w:cs="仿宋" w:hint="eastAsia"/>
                <w:b/>
                <w:sz w:val="24"/>
              </w:rPr>
              <w:t>、参与两项或以上采购项目投标的需各项目独立做标书。</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、标书封面须有以下内容（</w:t>
            </w:r>
            <w:r>
              <w:rPr>
                <w:rFonts w:ascii="仿宋" w:eastAsia="仿宋" w:hAnsi="仿宋" w:cs="仿宋" w:hint="eastAsia"/>
                <w:b/>
                <w:sz w:val="24"/>
              </w:rPr>
              <w:t>1</w:t>
            </w:r>
            <w:r>
              <w:rPr>
                <w:rFonts w:ascii="仿宋" w:eastAsia="仿宋" w:hAnsi="仿宋" w:cs="仿宋" w:hint="eastAsia"/>
                <w:b/>
                <w:sz w:val="24"/>
              </w:rPr>
              <w:t>）投标公司全称及正本或副本标识（</w:t>
            </w:r>
            <w:r>
              <w:rPr>
                <w:rFonts w:ascii="仿宋" w:eastAsia="仿宋" w:hAnsi="仿宋" w:cs="仿宋" w:hint="eastAsia"/>
                <w:b/>
                <w:sz w:val="24"/>
              </w:rPr>
              <w:t>2</w:t>
            </w:r>
            <w:r>
              <w:rPr>
                <w:rFonts w:ascii="仿宋" w:eastAsia="仿宋" w:hAnsi="仿宋" w:cs="仿宋" w:hint="eastAsia"/>
                <w:b/>
                <w:sz w:val="24"/>
              </w:rPr>
              <w:t>）投标项目名称（和招标公告中的采购项目一致）</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 xml:space="preserve">                       </w:t>
            </w:r>
            <w:r>
              <w:rPr>
                <w:rFonts w:ascii="仿宋" w:eastAsia="仿宋" w:hAnsi="仿宋" w:cs="仿宋" w:hint="eastAsia"/>
                <w:b/>
                <w:sz w:val="24"/>
              </w:rPr>
              <w:t>（</w:t>
            </w:r>
            <w:r>
              <w:rPr>
                <w:rFonts w:ascii="仿宋" w:eastAsia="仿宋" w:hAnsi="仿宋" w:cs="仿宋" w:hint="eastAsia"/>
                <w:b/>
                <w:sz w:val="24"/>
              </w:rPr>
              <w:t>3</w:t>
            </w:r>
            <w:r>
              <w:rPr>
                <w:rFonts w:ascii="仿宋" w:eastAsia="仿宋" w:hAnsi="仿宋" w:cs="仿宋" w:hint="eastAsia"/>
                <w:b/>
                <w:sz w:val="24"/>
              </w:rPr>
              <w:t>）投标公司联系人及联系方式</w:t>
            </w:r>
            <w:r>
              <w:rPr>
                <w:rFonts w:ascii="仿宋" w:eastAsia="仿宋" w:hAnsi="仿宋" w:cs="仿宋" w:hint="eastAsia"/>
                <w:b/>
                <w:sz w:val="24"/>
              </w:rPr>
              <w:t xml:space="preserve">     (4)</w:t>
            </w:r>
            <w:r>
              <w:rPr>
                <w:rFonts w:ascii="仿宋" w:eastAsia="仿宋" w:hAnsi="仿宋" w:cs="仿宋" w:hint="eastAsia"/>
                <w:b/>
                <w:sz w:val="24"/>
              </w:rPr>
              <w:t>投标日期</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、标书内首页应为目录及对应页码（目录中的内容顺序应与投标文件所包含的项目一致）。</w:t>
            </w:r>
          </w:p>
          <w:p w:rsidR="000E64ED" w:rsidRDefault="00D31FDA">
            <w:pPr>
              <w:snapToGrid w:val="0"/>
              <w:spacing w:line="360" w:lineRule="auto"/>
              <w:ind w:firstLineChars="150" w:firstLine="361"/>
              <w:jc w:val="left"/>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、投标文件包含项目：</w:t>
            </w:r>
          </w:p>
          <w:tbl>
            <w:tblPr>
              <w:tblW w:w="9117" w:type="dxa"/>
              <w:tblLayout w:type="fixed"/>
              <w:tblCellMar>
                <w:left w:w="0" w:type="dxa"/>
                <w:right w:w="0" w:type="dxa"/>
              </w:tblCellMar>
              <w:tblLook w:val="04A0"/>
            </w:tblPr>
            <w:tblGrid>
              <w:gridCol w:w="766"/>
              <w:gridCol w:w="2171"/>
              <w:gridCol w:w="6180"/>
            </w:tblGrid>
            <w:tr w:rsidR="000E64ED">
              <w:trPr>
                <w:trHeight w:val="41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suppressOverlap/>
                    <w:jc w:val="center"/>
                    <w:rPr>
                      <w:rFonts w:ascii="宋体" w:eastAsia="宋体" w:hAnsi="宋体" w:cs="宋体"/>
                      <w:b/>
                      <w:color w:val="000000"/>
                      <w:sz w:val="24"/>
                    </w:rPr>
                  </w:pPr>
                  <w:r>
                    <w:rPr>
                      <w:rFonts w:ascii="宋体" w:eastAsia="宋体" w:hAnsi="宋体" w:cs="宋体" w:hint="eastAsia"/>
                      <w:b/>
                      <w:color w:val="000000"/>
                      <w:sz w:val="24"/>
                    </w:rPr>
                    <w:t>序号</w:t>
                  </w:r>
                </w:p>
              </w:tc>
              <w:tc>
                <w:tcPr>
                  <w:tcW w:w="2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投标文件</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sz w:val="24"/>
                    </w:rPr>
                  </w:pPr>
                  <w:r>
                    <w:rPr>
                      <w:rFonts w:ascii="华文仿宋" w:eastAsia="华文仿宋" w:hAnsi="华文仿宋" w:cs="华文仿宋"/>
                      <w:b/>
                      <w:color w:val="000000"/>
                      <w:kern w:val="0"/>
                      <w:sz w:val="24"/>
                    </w:rPr>
                    <w:t xml:space="preserve">  </w:t>
                  </w:r>
                  <w:r>
                    <w:rPr>
                      <w:rFonts w:ascii="华文仿宋" w:eastAsia="华文仿宋" w:hAnsi="华文仿宋" w:cs="华文仿宋"/>
                      <w:b/>
                      <w:color w:val="000000"/>
                      <w:kern w:val="0"/>
                      <w:sz w:val="24"/>
                    </w:rPr>
                    <w:t>包含项目</w:t>
                  </w:r>
                </w:p>
              </w:tc>
            </w:tr>
            <w:tr w:rsidR="000E64ED">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w:t>
                  </w:r>
                </w:p>
              </w:tc>
              <w:tc>
                <w:tcPr>
                  <w:tcW w:w="21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生产厂家</w:t>
                  </w:r>
                </w:p>
              </w:tc>
              <w:tc>
                <w:tcPr>
                  <w:tcW w:w="61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投标书目录</w:t>
                  </w:r>
                </w:p>
              </w:tc>
            </w:tr>
            <w:tr w:rsidR="000E64ED">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2</w:t>
                  </w:r>
                </w:p>
              </w:tc>
              <w:tc>
                <w:tcPr>
                  <w:tcW w:w="2171" w:type="dxa"/>
                  <w:vMerge/>
                  <w:tcBorders>
                    <w:left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投标报价明细</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3</w:t>
                  </w:r>
                </w:p>
              </w:tc>
              <w:tc>
                <w:tcPr>
                  <w:tcW w:w="2171"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生产厂家营业资质</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4</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5</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医疗器械生产企业许可证或备案凭证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6</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7</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8</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医疗器械生产许可证或备案凭证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9</w:t>
                  </w:r>
                </w:p>
              </w:tc>
              <w:tc>
                <w:tcPr>
                  <w:tcW w:w="21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经销商资质</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企业法人营业执照</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10</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税务登记证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11</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医疗器械经营许可证或备案凭证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12</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开户许可证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13</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组织机构代码证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14</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生产企业出具的产品代理授权书</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15</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法人代表授权书</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16</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法人代表</w:t>
                  </w:r>
                  <w:r>
                    <w:rPr>
                      <w:rFonts w:ascii="华文仿宋" w:eastAsia="华文仿宋" w:hAnsi="华文仿宋" w:cs="华文仿宋"/>
                      <w:b/>
                      <w:color w:val="000000"/>
                      <w:kern w:val="0"/>
                      <w:szCs w:val="21"/>
                    </w:rPr>
                    <w:t xml:space="preserve"> </w:t>
                  </w:r>
                  <w:r>
                    <w:rPr>
                      <w:rFonts w:ascii="华文仿宋" w:eastAsia="华文仿宋" w:hAnsi="华文仿宋" w:cs="华文仿宋"/>
                      <w:b/>
                      <w:color w:val="000000"/>
                      <w:kern w:val="0"/>
                      <w:szCs w:val="21"/>
                    </w:rPr>
                    <w:t>身份证复印件</w:t>
                  </w:r>
                </w:p>
              </w:tc>
            </w:tr>
            <w:tr w:rsidR="000E64ED">
              <w:trPr>
                <w:trHeight w:val="3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17</w:t>
                  </w:r>
                </w:p>
              </w:tc>
              <w:tc>
                <w:tcPr>
                  <w:tcW w:w="2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投标代表身份证复印件</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18</w:t>
                  </w:r>
                </w:p>
              </w:tc>
              <w:tc>
                <w:tcPr>
                  <w:tcW w:w="2171"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产品资质</w:t>
                  </w: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医疗器械注册证或备案凭证</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kern w:val="0"/>
                      <w:szCs w:val="21"/>
                    </w:rPr>
                    <w:t>19</w:t>
                  </w:r>
                </w:p>
              </w:tc>
              <w:tc>
                <w:tcPr>
                  <w:tcW w:w="2171"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医疗器械注册登记表</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center"/>
                    <w:textAlignment w:val="bottom"/>
                    <w:rPr>
                      <w:rFonts w:ascii="宋体" w:eastAsia="宋体" w:hAnsi="宋体" w:cs="宋体"/>
                      <w:b/>
                      <w:color w:val="000000"/>
                      <w:szCs w:val="21"/>
                    </w:rPr>
                  </w:pPr>
                  <w:r>
                    <w:rPr>
                      <w:rFonts w:ascii="宋体" w:eastAsia="宋体" w:hAnsi="宋体" w:cs="宋体" w:hint="eastAsia"/>
                      <w:b/>
                      <w:color w:val="000000"/>
                      <w:szCs w:val="21"/>
                    </w:rPr>
                    <w:t>20</w:t>
                  </w:r>
                </w:p>
              </w:tc>
              <w:tc>
                <w:tcPr>
                  <w:tcW w:w="2171"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E64ED" w:rsidRDefault="000E64ED">
                  <w:pPr>
                    <w:framePr w:hSpace="180" w:wrap="around" w:vAnchor="text" w:hAnchor="page" w:x="1031" w:y="1086"/>
                    <w:suppressOverlap/>
                    <w:jc w:val="center"/>
                    <w:rPr>
                      <w:rFonts w:ascii="华文仿宋" w:eastAsia="华文仿宋" w:hAnsi="华文仿宋" w:cs="华文仿宋"/>
                      <w:b/>
                      <w:color w:val="000000"/>
                      <w:kern w:val="0"/>
                      <w:szCs w:val="21"/>
                    </w:rPr>
                  </w:pPr>
                </w:p>
              </w:tc>
              <w:tc>
                <w:tcPr>
                  <w:tcW w:w="61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产品彩页</w:t>
                  </w:r>
                </w:p>
              </w:tc>
            </w:tr>
            <w:tr w:rsidR="000E64ED">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ind w:firstLineChars="100" w:firstLine="211"/>
                    <w:suppressOverlap/>
                    <w:textAlignment w:val="bottom"/>
                    <w:rPr>
                      <w:rFonts w:ascii="宋体" w:eastAsia="宋体" w:hAnsi="宋体" w:cs="宋体"/>
                      <w:b/>
                      <w:color w:val="000000"/>
                      <w:szCs w:val="21"/>
                    </w:rPr>
                  </w:pPr>
                  <w:r>
                    <w:rPr>
                      <w:rFonts w:ascii="宋体" w:eastAsia="宋体" w:hAnsi="宋体" w:cs="宋体" w:hint="eastAsia"/>
                      <w:b/>
                      <w:color w:val="000000"/>
                      <w:kern w:val="0"/>
                      <w:szCs w:val="21"/>
                    </w:rPr>
                    <w:t>21</w:t>
                  </w:r>
                </w:p>
              </w:tc>
              <w:tc>
                <w:tcPr>
                  <w:tcW w:w="83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需阳光网采够项目产品价格及目录</w:t>
                  </w:r>
                </w:p>
              </w:tc>
            </w:tr>
            <w:tr w:rsidR="000E64ED">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ind w:firstLineChars="100" w:firstLine="211"/>
                    <w:suppressOverlap/>
                    <w:textAlignment w:val="bottom"/>
                    <w:rPr>
                      <w:rFonts w:ascii="宋体" w:eastAsia="宋体" w:hAnsi="宋体" w:cs="宋体"/>
                      <w:b/>
                      <w:color w:val="000000"/>
                      <w:szCs w:val="21"/>
                    </w:rPr>
                  </w:pPr>
                  <w:r>
                    <w:rPr>
                      <w:rFonts w:ascii="宋体" w:eastAsia="宋体" w:hAnsi="宋体" w:cs="宋体" w:hint="eastAsia"/>
                      <w:b/>
                      <w:color w:val="000000"/>
                      <w:szCs w:val="21"/>
                    </w:rPr>
                    <w:t>22</w:t>
                  </w:r>
                </w:p>
              </w:tc>
              <w:tc>
                <w:tcPr>
                  <w:tcW w:w="83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hint="eastAsia"/>
                      <w:b/>
                      <w:color w:val="000000"/>
                      <w:kern w:val="0"/>
                      <w:szCs w:val="21"/>
                    </w:rPr>
                    <w:t>有物价收费</w:t>
                  </w:r>
                  <w:r>
                    <w:rPr>
                      <w:rFonts w:ascii="华文仿宋" w:eastAsia="华文仿宋" w:hAnsi="华文仿宋" w:cs="华文仿宋" w:hint="eastAsia"/>
                      <w:b/>
                      <w:color w:val="000000"/>
                      <w:kern w:val="0"/>
                      <w:szCs w:val="21"/>
                    </w:rPr>
                    <w:t>项目</w:t>
                  </w:r>
                  <w:r>
                    <w:rPr>
                      <w:rFonts w:ascii="华文仿宋" w:eastAsia="华文仿宋" w:hAnsi="华文仿宋" w:cs="华文仿宋" w:hint="eastAsia"/>
                      <w:b/>
                      <w:color w:val="000000"/>
                      <w:kern w:val="0"/>
                      <w:szCs w:val="21"/>
                    </w:rPr>
                    <w:t>的耗材目录号及收费价格。</w:t>
                  </w:r>
                </w:p>
              </w:tc>
            </w:tr>
            <w:tr w:rsidR="000E64ED">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ind w:firstLineChars="100" w:firstLine="211"/>
                    <w:suppressOverlap/>
                    <w:textAlignment w:val="bottom"/>
                    <w:rPr>
                      <w:rFonts w:ascii="宋体" w:eastAsia="宋体" w:hAnsi="宋体" w:cs="宋体"/>
                      <w:b/>
                      <w:color w:val="000000"/>
                      <w:kern w:val="0"/>
                      <w:szCs w:val="21"/>
                    </w:rPr>
                  </w:pPr>
                  <w:r>
                    <w:rPr>
                      <w:rFonts w:ascii="宋体" w:eastAsia="宋体" w:hAnsi="宋体" w:cs="宋体" w:hint="eastAsia"/>
                      <w:b/>
                      <w:color w:val="000000"/>
                      <w:kern w:val="0"/>
                      <w:szCs w:val="21"/>
                    </w:rPr>
                    <w:lastRenderedPageBreak/>
                    <w:t>22</w:t>
                  </w:r>
                </w:p>
              </w:tc>
              <w:tc>
                <w:tcPr>
                  <w:tcW w:w="83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质量保证协议</w:t>
                  </w:r>
                </w:p>
              </w:tc>
            </w:tr>
            <w:tr w:rsidR="000E64ED">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ind w:firstLineChars="100" w:firstLine="211"/>
                    <w:suppressOverlap/>
                    <w:textAlignment w:val="bottom"/>
                    <w:rPr>
                      <w:rFonts w:ascii="宋体" w:eastAsia="宋体" w:hAnsi="宋体" w:cs="宋体"/>
                      <w:b/>
                      <w:color w:val="000000"/>
                      <w:kern w:val="0"/>
                      <w:szCs w:val="21"/>
                    </w:rPr>
                  </w:pPr>
                  <w:r>
                    <w:rPr>
                      <w:rFonts w:ascii="宋体" w:eastAsia="宋体" w:hAnsi="宋体" w:cs="宋体" w:hint="eastAsia"/>
                      <w:b/>
                      <w:color w:val="000000"/>
                      <w:kern w:val="0"/>
                      <w:szCs w:val="21"/>
                    </w:rPr>
                    <w:t>23</w:t>
                  </w:r>
                </w:p>
              </w:tc>
              <w:tc>
                <w:tcPr>
                  <w:tcW w:w="83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E64ED" w:rsidRDefault="00D31FDA">
                  <w:pPr>
                    <w:framePr w:hSpace="180" w:wrap="around" w:vAnchor="text" w:hAnchor="page" w:x="1031" w:y="1086"/>
                    <w:widowControl/>
                    <w:suppressOverlap/>
                    <w:jc w:val="left"/>
                    <w:textAlignment w:val="bottom"/>
                    <w:rPr>
                      <w:rFonts w:ascii="华文仿宋" w:eastAsia="华文仿宋" w:hAnsi="华文仿宋" w:cs="华文仿宋"/>
                      <w:b/>
                      <w:color w:val="000000"/>
                      <w:kern w:val="0"/>
                      <w:szCs w:val="21"/>
                    </w:rPr>
                  </w:pPr>
                  <w:r>
                    <w:rPr>
                      <w:rFonts w:ascii="华文仿宋" w:eastAsia="华文仿宋" w:hAnsi="华文仿宋" w:cs="华文仿宋"/>
                      <w:b/>
                      <w:color w:val="000000"/>
                      <w:kern w:val="0"/>
                      <w:szCs w:val="21"/>
                    </w:rPr>
                    <w:t>售后服务承诺书</w:t>
                  </w:r>
                </w:p>
              </w:tc>
            </w:tr>
            <w:bookmarkEnd w:id="1"/>
          </w:tbl>
          <w:p w:rsidR="000E64ED" w:rsidRDefault="000E64ED">
            <w:pPr>
              <w:snapToGrid w:val="0"/>
              <w:spacing w:line="360" w:lineRule="auto"/>
              <w:rPr>
                <w:rFonts w:ascii="仿宋" w:eastAsia="仿宋" w:hAnsi="仿宋" w:cs="仿宋"/>
                <w:b/>
                <w:sz w:val="24"/>
              </w:rPr>
            </w:pP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七、报名须知</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、招标项目需严格按索项目参数的名称顺序进行排序，不可缺项。</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2</w:t>
            </w:r>
            <w:r>
              <w:rPr>
                <w:rFonts w:ascii="仿宋" w:eastAsia="仿宋" w:hAnsi="仿宋" w:cs="仿宋" w:hint="eastAsia"/>
                <w:b/>
                <w:sz w:val="24"/>
              </w:rPr>
              <w:t>、招标谈判价格及中标价格都为含税价格。</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w:t>
            </w:r>
            <w:r>
              <w:rPr>
                <w:rFonts w:ascii="仿宋" w:eastAsia="仿宋" w:hAnsi="仿宋" w:cs="仿宋" w:hint="eastAsia"/>
                <w:b/>
                <w:sz w:val="24"/>
              </w:rPr>
              <w:t>、报名时间：公告之日起至</w:t>
            </w:r>
            <w:r>
              <w:rPr>
                <w:rFonts w:ascii="仿宋" w:eastAsia="仿宋" w:hAnsi="仿宋" w:cs="仿宋" w:hint="eastAsia"/>
                <w:b/>
                <w:sz w:val="24"/>
              </w:rPr>
              <w:t>2021</w:t>
            </w:r>
            <w:r>
              <w:rPr>
                <w:rFonts w:ascii="仿宋" w:eastAsia="仿宋" w:hAnsi="仿宋" w:cs="仿宋" w:hint="eastAsia"/>
                <w:b/>
                <w:sz w:val="24"/>
              </w:rPr>
              <w:t>年</w:t>
            </w:r>
            <w:r>
              <w:rPr>
                <w:rFonts w:ascii="仿宋" w:eastAsia="仿宋" w:hAnsi="仿宋" w:cs="仿宋" w:hint="eastAsia"/>
                <w:b/>
                <w:sz w:val="24"/>
              </w:rPr>
              <w:t>7</w:t>
            </w:r>
            <w:r>
              <w:rPr>
                <w:rFonts w:ascii="仿宋" w:eastAsia="仿宋" w:hAnsi="仿宋" w:cs="仿宋" w:hint="eastAsia"/>
                <w:b/>
                <w:sz w:val="24"/>
              </w:rPr>
              <w:t>月12</w:t>
            </w:r>
            <w:r>
              <w:rPr>
                <w:rFonts w:ascii="仿宋" w:eastAsia="仿宋" w:hAnsi="仿宋" w:cs="仿宋" w:hint="eastAsia"/>
                <w:b/>
                <w:sz w:val="24"/>
              </w:rPr>
              <w:t>日</w:t>
            </w:r>
            <w:r>
              <w:rPr>
                <w:rFonts w:ascii="仿宋" w:eastAsia="仿宋" w:hAnsi="仿宋" w:cs="仿宋" w:hint="eastAsia"/>
                <w:b/>
                <w:sz w:val="24"/>
              </w:rPr>
              <w:t>16</w:t>
            </w:r>
            <w:r>
              <w:rPr>
                <w:rFonts w:ascii="仿宋" w:eastAsia="仿宋" w:hAnsi="仿宋" w:cs="仿宋" w:hint="eastAsia"/>
                <w:b/>
                <w:sz w:val="24"/>
              </w:rPr>
              <w:t>时</w:t>
            </w:r>
            <w:r>
              <w:rPr>
                <w:rFonts w:ascii="仿宋" w:eastAsia="仿宋" w:hAnsi="仿宋" w:cs="仿宋" w:hint="eastAsia"/>
                <w:b/>
                <w:sz w:val="24"/>
              </w:rPr>
              <w:t>00</w:t>
            </w:r>
            <w:r>
              <w:rPr>
                <w:rFonts w:ascii="仿宋" w:eastAsia="仿宋" w:hAnsi="仿宋" w:cs="仿宋" w:hint="eastAsia"/>
                <w:b/>
                <w:sz w:val="24"/>
              </w:rPr>
              <w:t>分。</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4</w:t>
            </w:r>
            <w:r>
              <w:rPr>
                <w:rFonts w:ascii="仿宋" w:eastAsia="仿宋" w:hAnsi="仿宋" w:cs="仿宋" w:hint="eastAsia"/>
                <w:b/>
                <w:sz w:val="24"/>
              </w:rPr>
              <w:t>、开标时间：</w:t>
            </w:r>
            <w:r>
              <w:rPr>
                <w:rFonts w:ascii="仿宋" w:eastAsia="仿宋" w:hAnsi="仿宋" w:cs="仿宋" w:hint="eastAsia"/>
                <w:b/>
                <w:sz w:val="24"/>
              </w:rPr>
              <w:t>2021</w:t>
            </w:r>
            <w:r>
              <w:rPr>
                <w:rFonts w:ascii="仿宋" w:eastAsia="仿宋" w:hAnsi="仿宋" w:cs="仿宋" w:hint="eastAsia"/>
                <w:b/>
                <w:sz w:val="24"/>
              </w:rPr>
              <w:t>年</w:t>
            </w:r>
            <w:r>
              <w:rPr>
                <w:rFonts w:ascii="仿宋" w:eastAsia="仿宋" w:hAnsi="仿宋" w:cs="仿宋" w:hint="eastAsia"/>
                <w:b/>
                <w:sz w:val="24"/>
              </w:rPr>
              <w:t>7</w:t>
            </w:r>
            <w:r>
              <w:rPr>
                <w:rFonts w:ascii="仿宋" w:eastAsia="仿宋" w:hAnsi="仿宋" w:cs="仿宋" w:hint="eastAsia"/>
                <w:b/>
                <w:sz w:val="24"/>
              </w:rPr>
              <w:t>月13</w:t>
            </w:r>
            <w:r>
              <w:rPr>
                <w:rFonts w:ascii="仿宋" w:eastAsia="仿宋" w:hAnsi="仿宋" w:cs="仿宋" w:hint="eastAsia"/>
                <w:b/>
                <w:sz w:val="24"/>
              </w:rPr>
              <w:t>日</w:t>
            </w:r>
            <w:r>
              <w:rPr>
                <w:rFonts w:ascii="仿宋" w:eastAsia="仿宋" w:hAnsi="仿宋" w:cs="仿宋" w:hint="eastAsia"/>
                <w:b/>
                <w:sz w:val="24"/>
              </w:rPr>
              <w:t>8:30</w:t>
            </w:r>
            <w:r>
              <w:rPr>
                <w:rFonts w:ascii="仿宋" w:eastAsia="仿宋" w:hAnsi="仿宋" w:cs="仿宋" w:hint="eastAsia"/>
                <w:b/>
                <w:sz w:val="24"/>
              </w:rPr>
              <w:t>分</w:t>
            </w:r>
            <w:r>
              <w:rPr>
                <w:rFonts w:ascii="仿宋" w:eastAsia="仿宋" w:hAnsi="仿宋" w:cs="仿宋" w:hint="eastAsia"/>
                <w:b/>
                <w:sz w:val="24"/>
              </w:rPr>
              <w:t>(</w:t>
            </w:r>
            <w:r>
              <w:rPr>
                <w:rFonts w:ascii="仿宋" w:eastAsia="仿宋" w:hAnsi="仿宋" w:cs="仿宋" w:hint="eastAsia"/>
                <w:b/>
                <w:sz w:val="24"/>
              </w:rPr>
              <w:t>如有变化，另行通知</w:t>
            </w:r>
            <w:r>
              <w:rPr>
                <w:rFonts w:ascii="仿宋" w:eastAsia="仿宋" w:hAnsi="仿宋" w:cs="仿宋" w:hint="eastAsia"/>
                <w:b/>
                <w:sz w:val="24"/>
              </w:rPr>
              <w:t>)</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5</w:t>
            </w:r>
            <w:r>
              <w:rPr>
                <w:rFonts w:ascii="仿宋" w:eastAsia="仿宋" w:hAnsi="仿宋" w:cs="仿宋" w:hint="eastAsia"/>
                <w:b/>
                <w:sz w:val="24"/>
              </w:rPr>
              <w:t>、投标代表（法人或法人授权人）请在开标时间前一小时携带身份证到达会场签到（签到时查验身份证件）。</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6</w:t>
            </w:r>
            <w:r>
              <w:rPr>
                <w:rFonts w:ascii="仿宋" w:eastAsia="仿宋" w:hAnsi="仿宋" w:cs="仿宋" w:hint="eastAsia"/>
                <w:b/>
                <w:sz w:val="24"/>
              </w:rPr>
              <w:t>、开标地点：大庆市人民医院门诊四楼远程会诊中心</w:t>
            </w:r>
          </w:p>
          <w:p w:rsidR="000E64ED" w:rsidRDefault="00D31FDA">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7</w:t>
            </w:r>
            <w:r>
              <w:rPr>
                <w:rFonts w:ascii="仿宋" w:eastAsia="仿宋" w:hAnsi="仿宋" w:cs="仿宋" w:hint="eastAsia"/>
                <w:b/>
                <w:sz w:val="24"/>
              </w:rPr>
              <w:t>、咨询电话：</w:t>
            </w:r>
            <w:r>
              <w:rPr>
                <w:rFonts w:ascii="仿宋" w:eastAsia="仿宋" w:hAnsi="仿宋" w:cs="仿宋" w:hint="eastAsia"/>
                <w:b/>
                <w:sz w:val="24"/>
              </w:rPr>
              <w:t xml:space="preserve">0459-  6612940  </w:t>
            </w:r>
            <w:r>
              <w:rPr>
                <w:rFonts w:ascii="仿宋" w:eastAsia="仿宋" w:hAnsi="仿宋" w:cs="仿宋" w:hint="eastAsia"/>
                <w:b/>
                <w:sz w:val="24"/>
              </w:rPr>
              <w:t>、</w:t>
            </w:r>
            <w:r>
              <w:rPr>
                <w:rFonts w:ascii="仿宋" w:eastAsia="仿宋" w:hAnsi="仿宋" w:cs="仿宋" w:hint="eastAsia"/>
                <w:b/>
                <w:sz w:val="24"/>
              </w:rPr>
              <w:t xml:space="preserve"> 6612941  </w:t>
            </w:r>
          </w:p>
          <w:p w:rsidR="000E64ED" w:rsidRDefault="00D31FDA">
            <w:pPr>
              <w:snapToGrid w:val="0"/>
              <w:spacing w:line="360" w:lineRule="auto"/>
              <w:ind w:firstLineChars="200" w:firstLine="482"/>
              <w:rPr>
                <w:rFonts w:ascii="仿宋" w:eastAsia="仿宋" w:hAnsi="仿宋" w:cs="仿宋"/>
                <w:b/>
                <w:sz w:val="24"/>
                <w:u w:val="single"/>
              </w:rPr>
            </w:pPr>
            <w:r>
              <w:rPr>
                <w:rFonts w:ascii="仿宋" w:eastAsia="仿宋" w:hAnsi="仿宋" w:cs="仿宋" w:hint="eastAsia"/>
                <w:b/>
                <w:sz w:val="24"/>
                <w:u w:val="single"/>
              </w:rPr>
              <w:t>8</w:t>
            </w:r>
            <w:r>
              <w:rPr>
                <w:rFonts w:ascii="仿宋" w:eastAsia="仿宋" w:hAnsi="仿宋" w:cs="仿宋" w:hint="eastAsia"/>
                <w:b/>
                <w:sz w:val="24"/>
                <w:u w:val="single"/>
              </w:rPr>
              <w:t>、电话预报名：耗材、化学试剂类</w:t>
            </w:r>
            <w:r>
              <w:rPr>
                <w:rFonts w:ascii="仿宋" w:eastAsia="仿宋" w:hAnsi="仿宋" w:cs="仿宋" w:hint="eastAsia"/>
                <w:b/>
                <w:sz w:val="24"/>
                <w:u w:val="single"/>
              </w:rPr>
              <w:t xml:space="preserve">0459-6612941   </w:t>
            </w:r>
            <w:r>
              <w:rPr>
                <w:rFonts w:ascii="仿宋" w:eastAsia="仿宋" w:hAnsi="仿宋" w:cs="仿宋" w:hint="eastAsia"/>
                <w:b/>
                <w:sz w:val="24"/>
                <w:u w:val="single"/>
              </w:rPr>
              <w:t>设备、高值耗材类</w:t>
            </w:r>
            <w:r>
              <w:rPr>
                <w:rFonts w:ascii="仿宋" w:eastAsia="仿宋" w:hAnsi="仿宋" w:cs="仿宋" w:hint="eastAsia"/>
                <w:b/>
                <w:sz w:val="24"/>
                <w:u w:val="single"/>
              </w:rPr>
              <w:t>0459-6612020</w:t>
            </w:r>
          </w:p>
          <w:p w:rsidR="000E64ED" w:rsidRDefault="00D31FDA">
            <w:pPr>
              <w:snapToGrid w:val="0"/>
              <w:spacing w:line="360" w:lineRule="auto"/>
              <w:ind w:firstLineChars="200" w:firstLine="482"/>
              <w:rPr>
                <w:rFonts w:ascii="仿宋" w:eastAsia="仿宋" w:hAnsi="仿宋" w:cs="仿宋"/>
                <w:b/>
                <w:sz w:val="24"/>
                <w:u w:val="single"/>
              </w:rPr>
            </w:pPr>
            <w:r>
              <w:rPr>
                <w:rFonts w:ascii="仿宋" w:eastAsia="仿宋" w:hAnsi="仿宋" w:cs="仿宋" w:hint="eastAsia"/>
                <w:b/>
                <w:sz w:val="24"/>
                <w:u w:val="single"/>
              </w:rPr>
              <w:t>9</w:t>
            </w:r>
            <w:r>
              <w:rPr>
                <w:rFonts w:ascii="仿宋" w:eastAsia="仿宋" w:hAnsi="仿宋" w:cs="仿宋" w:hint="eastAsia"/>
                <w:b/>
                <w:sz w:val="24"/>
              </w:rPr>
              <w:t>、重要提示：从疫情区域来参与招标人员，需提供</w:t>
            </w:r>
            <w:r>
              <w:rPr>
                <w:rFonts w:ascii="仿宋" w:eastAsia="仿宋" w:hAnsi="仿宋" w:cs="仿宋" w:hint="eastAsia"/>
                <w:b/>
                <w:sz w:val="24"/>
              </w:rPr>
              <w:t>3</w:t>
            </w:r>
            <w:r>
              <w:rPr>
                <w:rFonts w:ascii="仿宋" w:eastAsia="仿宋" w:hAnsi="仿宋" w:cs="仿宋" w:hint="eastAsia"/>
                <w:b/>
                <w:sz w:val="24"/>
              </w:rPr>
              <w:t>日内核酸检测报告。</w:t>
            </w:r>
          </w:p>
          <w:p w:rsidR="000E64ED" w:rsidRDefault="000E64ED">
            <w:pPr>
              <w:snapToGrid w:val="0"/>
              <w:spacing w:line="360" w:lineRule="auto"/>
              <w:ind w:firstLineChars="200" w:firstLine="482"/>
              <w:rPr>
                <w:rFonts w:ascii="仿宋" w:eastAsia="仿宋" w:hAnsi="仿宋" w:cs="仿宋"/>
                <w:b/>
                <w:sz w:val="24"/>
              </w:rPr>
            </w:pPr>
          </w:p>
          <w:p w:rsidR="000E64ED" w:rsidRDefault="000E64ED">
            <w:pPr>
              <w:snapToGrid w:val="0"/>
              <w:spacing w:line="360" w:lineRule="auto"/>
              <w:ind w:firstLineChars="200" w:firstLine="482"/>
              <w:rPr>
                <w:rFonts w:ascii="仿宋" w:eastAsia="仿宋" w:hAnsi="仿宋" w:cs="仿宋"/>
                <w:b/>
                <w:sz w:val="24"/>
              </w:rPr>
            </w:pPr>
          </w:p>
          <w:p w:rsidR="000E64ED" w:rsidRDefault="000E64ED">
            <w:pPr>
              <w:snapToGrid w:val="0"/>
              <w:spacing w:line="360" w:lineRule="auto"/>
              <w:ind w:firstLineChars="200" w:firstLine="482"/>
              <w:rPr>
                <w:rFonts w:ascii="仿宋" w:eastAsia="仿宋" w:hAnsi="仿宋" w:cs="仿宋"/>
                <w:b/>
                <w:sz w:val="24"/>
              </w:rPr>
            </w:pPr>
          </w:p>
          <w:p w:rsidR="000E64ED" w:rsidRDefault="000E64ED">
            <w:pPr>
              <w:snapToGrid w:val="0"/>
              <w:spacing w:line="360" w:lineRule="auto"/>
              <w:ind w:firstLineChars="200" w:firstLine="482"/>
              <w:rPr>
                <w:rFonts w:ascii="仿宋" w:eastAsia="仿宋" w:hAnsi="仿宋" w:cs="仿宋"/>
                <w:b/>
                <w:sz w:val="24"/>
              </w:rPr>
            </w:pPr>
          </w:p>
          <w:p w:rsidR="000E64ED" w:rsidRDefault="000E64ED">
            <w:pPr>
              <w:snapToGrid w:val="0"/>
              <w:spacing w:line="360" w:lineRule="auto"/>
              <w:jc w:val="center"/>
              <w:rPr>
                <w:rFonts w:ascii="仿宋" w:eastAsia="仿宋" w:hAnsi="仿宋" w:cs="仿宋"/>
                <w:b/>
                <w:sz w:val="30"/>
                <w:szCs w:val="30"/>
              </w:rPr>
            </w:pPr>
          </w:p>
          <w:p w:rsidR="000E64ED" w:rsidRDefault="000E64ED">
            <w:pPr>
              <w:snapToGrid w:val="0"/>
              <w:spacing w:line="360" w:lineRule="auto"/>
              <w:jc w:val="center"/>
              <w:rPr>
                <w:rFonts w:ascii="仿宋" w:eastAsia="仿宋" w:hAnsi="仿宋" w:cs="仿宋"/>
                <w:b/>
                <w:sz w:val="30"/>
                <w:szCs w:val="30"/>
              </w:rPr>
            </w:pPr>
          </w:p>
          <w:p w:rsidR="000E64ED" w:rsidRDefault="00D31FDA">
            <w:pPr>
              <w:snapToGrid w:val="0"/>
              <w:spacing w:line="360" w:lineRule="auto"/>
              <w:jc w:val="center"/>
              <w:rPr>
                <w:rFonts w:ascii="仿宋" w:eastAsia="仿宋" w:hAnsi="仿宋" w:cs="仿宋"/>
                <w:b/>
                <w:sz w:val="30"/>
                <w:szCs w:val="30"/>
              </w:rPr>
            </w:pPr>
            <w:r>
              <w:rPr>
                <w:rFonts w:ascii="仿宋" w:eastAsia="仿宋" w:hAnsi="仿宋" w:cs="仿宋" w:hint="eastAsia"/>
                <w:b/>
                <w:sz w:val="30"/>
                <w:szCs w:val="30"/>
              </w:rPr>
              <w:t>大庆市人民医院采购办</w:t>
            </w:r>
          </w:p>
          <w:p w:rsidR="000E64ED" w:rsidRDefault="00D31FDA">
            <w:pPr>
              <w:snapToGrid w:val="0"/>
              <w:spacing w:line="360" w:lineRule="auto"/>
              <w:jc w:val="center"/>
              <w:rPr>
                <w:rFonts w:ascii="仿宋" w:eastAsia="仿宋" w:hAnsi="仿宋" w:cs="仿宋"/>
                <w:b/>
                <w:sz w:val="30"/>
                <w:szCs w:val="30"/>
              </w:rPr>
            </w:pPr>
            <w:r>
              <w:rPr>
                <w:rFonts w:ascii="仿宋" w:eastAsia="仿宋" w:hAnsi="仿宋" w:cs="仿宋" w:hint="eastAsia"/>
                <w:b/>
                <w:sz w:val="30"/>
                <w:szCs w:val="30"/>
              </w:rPr>
              <w:t>2021</w:t>
            </w:r>
            <w:r>
              <w:rPr>
                <w:rFonts w:ascii="仿宋" w:eastAsia="仿宋" w:hAnsi="仿宋" w:cs="仿宋" w:hint="eastAsia"/>
                <w:b/>
                <w:sz w:val="30"/>
                <w:szCs w:val="30"/>
              </w:rPr>
              <w:t>年</w:t>
            </w:r>
            <w:r>
              <w:rPr>
                <w:rFonts w:ascii="仿宋" w:eastAsia="仿宋" w:hAnsi="仿宋" w:cs="仿宋" w:hint="eastAsia"/>
                <w:b/>
                <w:sz w:val="30"/>
                <w:szCs w:val="30"/>
              </w:rPr>
              <w:t xml:space="preserve"> 6</w:t>
            </w:r>
            <w:r>
              <w:rPr>
                <w:rFonts w:ascii="仿宋" w:eastAsia="仿宋" w:hAnsi="仿宋" w:cs="仿宋" w:hint="eastAsia"/>
                <w:b/>
                <w:sz w:val="30"/>
                <w:szCs w:val="30"/>
              </w:rPr>
              <w:t xml:space="preserve"> </w:t>
            </w:r>
            <w:r>
              <w:rPr>
                <w:rFonts w:ascii="仿宋" w:eastAsia="仿宋" w:hAnsi="仿宋" w:cs="仿宋" w:hint="eastAsia"/>
                <w:b/>
                <w:sz w:val="30"/>
                <w:szCs w:val="30"/>
              </w:rPr>
              <w:t>月</w:t>
            </w:r>
            <w:r>
              <w:rPr>
                <w:rFonts w:ascii="仿宋" w:eastAsia="仿宋" w:hAnsi="仿宋" w:cs="仿宋" w:hint="eastAsia"/>
                <w:b/>
                <w:sz w:val="30"/>
                <w:szCs w:val="30"/>
              </w:rPr>
              <w:t>30</w:t>
            </w:r>
            <w:r>
              <w:rPr>
                <w:rFonts w:ascii="仿宋" w:eastAsia="仿宋" w:hAnsi="仿宋" w:cs="仿宋" w:hint="eastAsia"/>
                <w:b/>
                <w:sz w:val="30"/>
                <w:szCs w:val="30"/>
              </w:rPr>
              <w:t xml:space="preserve"> </w:t>
            </w:r>
            <w:r>
              <w:rPr>
                <w:rFonts w:ascii="仿宋" w:eastAsia="仿宋" w:hAnsi="仿宋" w:cs="仿宋" w:hint="eastAsia"/>
                <w:b/>
                <w:sz w:val="30"/>
                <w:szCs w:val="30"/>
              </w:rPr>
              <w:t>日</w:t>
            </w:r>
            <w:bookmarkStart w:id="2" w:name="_Toc261207082"/>
            <w:bookmarkEnd w:id="2"/>
          </w:p>
          <w:p w:rsidR="000E64ED" w:rsidRDefault="000E64ED">
            <w:pPr>
              <w:snapToGrid w:val="0"/>
              <w:spacing w:line="360" w:lineRule="auto"/>
              <w:jc w:val="center"/>
              <w:rPr>
                <w:rFonts w:ascii="仿宋" w:eastAsia="仿宋" w:hAnsi="仿宋" w:cs="仿宋"/>
                <w:b/>
                <w:sz w:val="30"/>
                <w:szCs w:val="30"/>
              </w:rPr>
            </w:pPr>
          </w:p>
          <w:p w:rsidR="000E64ED" w:rsidRDefault="000E64ED">
            <w:pPr>
              <w:snapToGrid w:val="0"/>
              <w:spacing w:line="360" w:lineRule="auto"/>
              <w:jc w:val="center"/>
              <w:rPr>
                <w:rFonts w:ascii="仿宋" w:eastAsia="仿宋" w:hAnsi="仿宋" w:cs="仿宋"/>
                <w:b/>
                <w:sz w:val="24"/>
              </w:rPr>
            </w:pPr>
          </w:p>
        </w:tc>
      </w:tr>
      <w:tr w:rsidR="000E64ED">
        <w:trPr>
          <w:trHeight w:val="541"/>
        </w:trPr>
        <w:tc>
          <w:tcPr>
            <w:tcW w:w="150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40"/>
                <w:szCs w:val="40"/>
              </w:rPr>
              <w:lastRenderedPageBreak/>
              <w:t>医用</w:t>
            </w:r>
            <w:r>
              <w:rPr>
                <w:rFonts w:ascii="宋体" w:eastAsia="宋体" w:hAnsi="宋体" w:cs="宋体"/>
                <w:b/>
                <w:color w:val="000000"/>
                <w:kern w:val="0"/>
                <w:sz w:val="40"/>
                <w:szCs w:val="40"/>
              </w:rPr>
              <w:t>耗材、</w:t>
            </w:r>
            <w:r>
              <w:rPr>
                <w:rFonts w:ascii="宋体" w:eastAsia="宋体" w:hAnsi="宋体" w:cs="宋体" w:hint="eastAsia"/>
                <w:b/>
                <w:color w:val="000000"/>
                <w:kern w:val="0"/>
                <w:sz w:val="40"/>
                <w:szCs w:val="40"/>
              </w:rPr>
              <w:t>检验试剂、</w:t>
            </w:r>
            <w:r>
              <w:rPr>
                <w:rFonts w:ascii="宋体" w:eastAsia="宋体" w:hAnsi="宋体" w:cs="宋体"/>
                <w:b/>
                <w:color w:val="000000"/>
                <w:kern w:val="0"/>
                <w:sz w:val="40"/>
                <w:szCs w:val="40"/>
              </w:rPr>
              <w:t>资质变更（</w:t>
            </w:r>
            <w:r>
              <w:rPr>
                <w:rFonts w:ascii="宋体" w:eastAsia="宋体" w:hAnsi="宋体" w:cs="宋体" w:hint="eastAsia"/>
                <w:b/>
                <w:color w:val="000000"/>
                <w:kern w:val="0"/>
                <w:sz w:val="40"/>
                <w:szCs w:val="40"/>
              </w:rPr>
              <w:t>项目编号</w:t>
            </w:r>
            <w:r>
              <w:rPr>
                <w:rFonts w:ascii="宋体" w:eastAsia="宋体" w:hAnsi="宋体" w:cs="宋体" w:hint="eastAsia"/>
                <w:b/>
                <w:color w:val="000000"/>
                <w:kern w:val="0"/>
                <w:sz w:val="40"/>
                <w:szCs w:val="40"/>
              </w:rPr>
              <w:t>RMYY</w:t>
            </w:r>
            <w:r>
              <w:rPr>
                <w:rFonts w:ascii="宋体" w:eastAsia="宋体" w:hAnsi="宋体" w:cs="宋体" w:hint="eastAsia"/>
                <w:b/>
                <w:color w:val="000000"/>
                <w:kern w:val="0"/>
                <w:sz w:val="40"/>
                <w:szCs w:val="40"/>
              </w:rPr>
              <w:t xml:space="preserve"> </w:t>
            </w:r>
            <w:r>
              <w:rPr>
                <w:rFonts w:ascii="宋体" w:eastAsia="宋体" w:hAnsi="宋体" w:cs="宋体" w:hint="eastAsia"/>
                <w:b/>
                <w:color w:val="000000"/>
                <w:kern w:val="0"/>
                <w:sz w:val="40"/>
                <w:szCs w:val="40"/>
              </w:rPr>
              <w:t>202100</w:t>
            </w:r>
            <w:r>
              <w:rPr>
                <w:rFonts w:ascii="宋体" w:eastAsia="宋体" w:hAnsi="宋体" w:cs="宋体" w:hint="eastAsia"/>
                <w:b/>
                <w:color w:val="000000"/>
                <w:kern w:val="0"/>
                <w:sz w:val="40"/>
                <w:szCs w:val="40"/>
              </w:rPr>
              <w:t>3</w:t>
            </w:r>
            <w:r>
              <w:rPr>
                <w:rFonts w:ascii="宋体" w:eastAsia="宋体" w:hAnsi="宋体" w:cs="宋体"/>
                <w:b/>
                <w:color w:val="000000"/>
                <w:kern w:val="0"/>
                <w:sz w:val="40"/>
                <w:szCs w:val="40"/>
              </w:rPr>
              <w:t>）</w:t>
            </w:r>
          </w:p>
        </w:tc>
      </w:tr>
      <w:tr w:rsidR="000E64ED">
        <w:trPr>
          <w:trHeight w:val="533"/>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序</w:t>
            </w:r>
            <w:r>
              <w:rPr>
                <w:rFonts w:ascii="宋体" w:eastAsia="宋体" w:hAnsi="宋体" w:cs="宋体" w:hint="eastAsia"/>
                <w:b/>
                <w:color w:val="000000"/>
                <w:kern w:val="0"/>
                <w:sz w:val="24"/>
              </w:rPr>
              <w:br/>
            </w:r>
            <w:r>
              <w:rPr>
                <w:rFonts w:ascii="宋体" w:eastAsia="宋体" w:hAnsi="宋体" w:cs="宋体" w:hint="eastAsia"/>
                <w:b/>
                <w:color w:val="000000"/>
                <w:kern w:val="0"/>
                <w:sz w:val="24"/>
              </w:rPr>
              <w:t>号</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采购项目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使用单位</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ind w:left="221" w:hangingChars="100" w:hanging="221"/>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品牌型号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预算单价</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预算总价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2"/>
                <w:szCs w:val="22"/>
              </w:rPr>
              <w:t>采购方式</w:t>
            </w:r>
          </w:p>
        </w:tc>
        <w:tc>
          <w:tcPr>
            <w:tcW w:w="1598" w:type="dxa"/>
            <w:tcBorders>
              <w:top w:val="single" w:sz="4" w:space="0" w:color="000000"/>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楷体" w:eastAsia="楷体" w:hAnsi="楷体" w:cs="楷体" w:hint="eastAsia"/>
                <w:b/>
                <w:color w:val="000000"/>
                <w:kern w:val="0"/>
                <w:sz w:val="24"/>
              </w:rPr>
              <w:t>备注</w:t>
            </w:r>
          </w:p>
        </w:tc>
      </w:tr>
      <w:tr w:rsidR="000E64ED">
        <w:trPr>
          <w:trHeight w:val="369"/>
        </w:trPr>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4ED" w:rsidRDefault="00D31FDA">
            <w:pPr>
              <w:jc w:val="left"/>
              <w:textAlignment w:val="bottom"/>
              <w:rPr>
                <w:rFonts w:asciiTheme="minorEastAsia" w:hAnsiTheme="minorEastAsia" w:cstheme="minorEastAsia"/>
                <w:b/>
                <w:color w:val="000000"/>
                <w:kern w:val="0"/>
                <w:sz w:val="24"/>
              </w:rPr>
            </w:pPr>
            <w:r>
              <w:rPr>
                <w:rFonts w:ascii="宋体" w:eastAsia="宋体" w:hAnsi="宋体" w:cs="宋体" w:hint="eastAsia"/>
                <w:b/>
                <w:color w:val="000000"/>
                <w:kern w:val="0"/>
                <w:sz w:val="24"/>
              </w:rPr>
              <w:t>儿童心电电极片</w:t>
            </w:r>
            <w:r>
              <w:rPr>
                <w:rFonts w:ascii="宋体" w:eastAsia="宋体" w:hAnsi="宋体" w:cs="宋体" w:hint="eastAsia"/>
                <w:b/>
                <w:color w:val="000000"/>
                <w:kern w:val="0"/>
                <w:sz w:val="24"/>
              </w:rPr>
              <w:t xml:space="preserve">  SF07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E64ED" w:rsidRDefault="00D31FDA">
            <w:pPr>
              <w:widowControl/>
              <w:jc w:val="left"/>
              <w:textAlignment w:val="bottom"/>
              <w:rPr>
                <w:rFonts w:asciiTheme="minorEastAsia" w:hAnsiTheme="minorEastAsia" w:cstheme="minorEastAsia"/>
                <w:b/>
                <w:color w:val="000000"/>
                <w:kern w:val="0"/>
                <w:sz w:val="24"/>
              </w:rPr>
            </w:pPr>
            <w:r>
              <w:rPr>
                <w:rFonts w:ascii="宋体" w:eastAsia="宋体" w:hAnsi="宋体" w:cs="宋体" w:hint="eastAsia"/>
                <w:b/>
                <w:color w:val="000000"/>
                <w:kern w:val="0"/>
                <w:sz w:val="24"/>
              </w:rPr>
              <w:t>心电中心</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64ED" w:rsidRDefault="00D31FDA">
            <w:pPr>
              <w:jc w:val="left"/>
              <w:textAlignment w:val="center"/>
              <w:rPr>
                <w:rFonts w:asciiTheme="minorEastAsia" w:hAnsiTheme="minorEastAsia" w:cstheme="minorEastAsia"/>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000000"/>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4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w:t>
            </w:r>
          </w:p>
        </w:tc>
        <w:tc>
          <w:tcPr>
            <w:tcW w:w="5270"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b/>
                <w:sz w:val="24"/>
              </w:rPr>
              <w:t>膀胱癌细胞染色体及基因异常检测试剂盒</w:t>
            </w:r>
            <w:r>
              <w:rPr>
                <w:rFonts w:hint="eastAsia"/>
                <w:b/>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b/>
                <w:sz w:val="24"/>
              </w:rPr>
              <w:t>病理科</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rsidR="000E64ED" w:rsidRDefault="000E64ED">
            <w:pPr>
              <w:rPr>
                <w:b/>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0E64ED" w:rsidRDefault="000E64ED">
            <w:pPr>
              <w:rPr>
                <w:b/>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tcPr>
          <w:p w:rsidR="000E64ED" w:rsidRDefault="000E64ED">
            <w:pPr>
              <w:rPr>
                <w:b/>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b/>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9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highlight w:val="yellow"/>
              </w:rPr>
            </w:pPr>
            <w:r>
              <w:rPr>
                <w:rFonts w:ascii="宋体" w:eastAsia="宋体" w:hAnsi="宋体" w:cs="宋体" w:hint="eastAsia"/>
                <w:b/>
                <w:color w:val="000000"/>
                <w:kern w:val="0"/>
                <w:sz w:val="24"/>
                <w:highlight w:val="yellow"/>
              </w:rPr>
              <w:t>3</w:t>
            </w:r>
          </w:p>
        </w:tc>
        <w:tc>
          <w:tcPr>
            <w:tcW w:w="5270"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b/>
                <w:sz w:val="24"/>
              </w:rPr>
              <w:t>FISH</w:t>
            </w:r>
            <w:r>
              <w:rPr>
                <w:rFonts w:hint="eastAsia"/>
                <w:b/>
                <w:sz w:val="24"/>
              </w:rPr>
              <w:t>（人类</w:t>
            </w:r>
            <w:r>
              <w:rPr>
                <w:rFonts w:hint="eastAsia"/>
                <w:b/>
                <w:sz w:val="24"/>
              </w:rPr>
              <w:t>HER2</w:t>
            </w:r>
            <w:r>
              <w:rPr>
                <w:rFonts w:hint="eastAsia"/>
                <w:b/>
                <w:sz w:val="24"/>
              </w:rPr>
              <w:t>基因扩增）检测试剂盒</w:t>
            </w:r>
            <w:r>
              <w:rPr>
                <w:rFonts w:hint="eastAsia"/>
                <w:b/>
                <w:sz w:val="24"/>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FF0000"/>
                <w:kern w:val="0"/>
                <w:sz w:val="24"/>
                <w:highlight w:val="yellow"/>
              </w:rPr>
            </w:pPr>
            <w:r>
              <w:rPr>
                <w:rFonts w:hint="eastAsia"/>
                <w:b/>
                <w:sz w:val="24"/>
              </w:rPr>
              <w:t>病理科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b/>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90"/>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highlight w:val="yellow"/>
              </w:rPr>
            </w:pPr>
            <w:r>
              <w:rPr>
                <w:rFonts w:ascii="宋体" w:eastAsia="宋体" w:hAnsi="宋体" w:cs="宋体" w:hint="eastAsia"/>
                <w:b/>
                <w:color w:val="000000"/>
                <w:kern w:val="0"/>
                <w:sz w:val="24"/>
                <w:highlight w:val="yellow"/>
              </w:rPr>
              <w:t>4</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人类</w:t>
            </w:r>
            <w:r>
              <w:rPr>
                <w:rFonts w:ascii="宋体" w:eastAsia="宋体" w:hAnsi="宋体" w:cs="宋体" w:hint="eastAsia"/>
                <w:color w:val="000000"/>
                <w:kern w:val="0"/>
                <w:sz w:val="22"/>
                <w:szCs w:val="22"/>
                <w:lang/>
              </w:rPr>
              <w:t>ALK</w:t>
            </w:r>
            <w:r>
              <w:rPr>
                <w:rFonts w:ascii="宋体" w:eastAsia="宋体" w:hAnsi="宋体" w:cs="宋体" w:hint="eastAsia"/>
                <w:color w:val="000000"/>
                <w:kern w:val="0"/>
                <w:sz w:val="22"/>
                <w:szCs w:val="22"/>
                <w:lang/>
              </w:rPr>
              <w:t>基因融合检测探针（荧光原位杂交法</w:t>
            </w:r>
            <w:r>
              <w:rPr>
                <w:rFonts w:ascii="宋体" w:eastAsia="宋体" w:hAnsi="宋体" w:cs="宋体" w:hint="eastAsia"/>
                <w:color w:val="000000"/>
                <w:kern w:val="0"/>
                <w:sz w:val="22"/>
                <w:szCs w:val="22"/>
                <w:lang/>
              </w:rPr>
              <w:t>FISH</w:t>
            </w:r>
            <w:r>
              <w:rPr>
                <w:rFonts w:ascii="宋体" w:eastAsia="宋体" w:hAnsi="宋体" w:cs="宋体" w:hint="eastAsia"/>
                <w:color w:val="000000"/>
                <w:kern w:val="0"/>
                <w:sz w:val="22"/>
                <w:szCs w:val="22"/>
                <w:lang/>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b/>
                <w:sz w:val="24"/>
              </w:rPr>
            </w:pPr>
            <w:r>
              <w:rPr>
                <w:rFonts w:hint="eastAsia"/>
                <w:b/>
                <w:sz w:val="24"/>
              </w:rPr>
              <w:t>病理科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b/>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highlight w:val="yellow"/>
              </w:rPr>
            </w:pPr>
            <w:r>
              <w:rPr>
                <w:rFonts w:ascii="宋体" w:eastAsia="宋体" w:hAnsi="宋体" w:cs="宋体" w:hint="eastAsia"/>
                <w:b/>
                <w:color w:val="000000"/>
                <w:kern w:val="0"/>
                <w:sz w:val="24"/>
              </w:rPr>
              <w:t>5</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jc w:val="left"/>
              <w:textAlignment w:val="bottom"/>
              <w:rPr>
                <w:rFonts w:ascii="宋体" w:eastAsia="宋体" w:hAnsi="宋体" w:cs="宋体"/>
                <w:color w:val="000000"/>
                <w:kern w:val="0"/>
                <w:sz w:val="22"/>
                <w:szCs w:val="22"/>
                <w:lang/>
              </w:rPr>
            </w:pPr>
            <w:r>
              <w:rPr>
                <w:rFonts w:ascii="宋体" w:eastAsia="宋体" w:hAnsi="宋体" w:cs="宋体" w:hint="eastAsia"/>
                <w:b/>
                <w:color w:val="000000"/>
                <w:kern w:val="0"/>
                <w:sz w:val="24"/>
              </w:rPr>
              <w:t>一次性使用双极镊</w:t>
            </w:r>
            <w:r>
              <w:rPr>
                <w:rFonts w:ascii="宋体" w:eastAsia="宋体" w:hAnsi="宋体" w:cs="宋体" w:hint="eastAsia"/>
                <w:b/>
                <w:color w:val="000000"/>
                <w:kern w:val="0"/>
                <w:sz w:val="24"/>
              </w:rPr>
              <w:t xml:space="preserve"> 0.7x2</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b/>
                <w:sz w:val="24"/>
              </w:rPr>
            </w:pPr>
            <w:r>
              <w:rPr>
                <w:rFonts w:ascii="宋体" w:eastAsia="宋体" w:hAnsi="宋体" w:cs="宋体" w:hint="eastAsia"/>
                <w:b/>
                <w:color w:val="000000"/>
                <w:kern w:val="0"/>
                <w:sz w:val="24"/>
              </w:rPr>
              <w:t>神经外科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b/>
                <w:sz w:val="24"/>
              </w:rPr>
            </w:pPr>
            <w:r>
              <w:rPr>
                <w:rFonts w:hint="eastAsia"/>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6</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穆斯灵宫颈环扎带</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color w:val="FF0000"/>
                <w:kern w:val="0"/>
                <w:sz w:val="22"/>
                <w:szCs w:val="22"/>
                <w:lang/>
              </w:rPr>
              <w:t>妇科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7</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双向倒刺免打结可吸收缝线</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textAlignment w:val="bottom"/>
              <w:rPr>
                <w:rFonts w:ascii="宋体" w:eastAsia="宋体" w:hAnsi="宋体" w:cs="宋体"/>
                <w:color w:val="FF0000"/>
                <w:sz w:val="22"/>
                <w:szCs w:val="22"/>
              </w:rPr>
            </w:pPr>
            <w:r>
              <w:rPr>
                <w:rFonts w:ascii="宋体" w:eastAsia="宋体" w:hAnsi="宋体" w:cs="宋体" w:hint="eastAsia"/>
                <w:color w:val="FF0000"/>
                <w:kern w:val="0"/>
                <w:sz w:val="22"/>
                <w:szCs w:val="22"/>
                <w:lang/>
              </w:rPr>
              <w:t>妇科</w:t>
            </w:r>
            <w:r>
              <w:rPr>
                <w:rFonts w:ascii="宋体" w:eastAsia="宋体" w:hAnsi="宋体" w:cs="宋体" w:hint="eastAsia"/>
                <w:color w:val="FF0000"/>
                <w:kern w:val="0"/>
                <w:sz w:val="22"/>
                <w:szCs w:val="22"/>
                <w:lang/>
              </w:rPr>
              <w:t>/</w:t>
            </w:r>
            <w:r>
              <w:rPr>
                <w:rFonts w:ascii="宋体" w:eastAsia="宋体" w:hAnsi="宋体" w:cs="宋体" w:hint="eastAsia"/>
                <w:color w:val="FF0000"/>
                <w:kern w:val="0"/>
                <w:sz w:val="22"/>
                <w:szCs w:val="22"/>
                <w:lang/>
              </w:rPr>
              <w:t>普外一</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8</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sz w:val="22"/>
                <w:szCs w:val="22"/>
              </w:rPr>
              <w:t>全自动血培养瓶</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检验科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9</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腹膜透析液</w:t>
            </w:r>
            <w:r>
              <w:rPr>
                <w:rFonts w:ascii="宋体" w:eastAsia="宋体" w:hAnsi="宋体" w:cs="宋体" w:hint="eastAsia"/>
                <w:color w:val="000000"/>
                <w:kern w:val="0"/>
                <w:sz w:val="22"/>
                <w:szCs w:val="22"/>
                <w:lang/>
              </w:rPr>
              <w:t>5L</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肾内科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10</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sz w:val="22"/>
                <w:szCs w:val="22"/>
              </w:rPr>
              <w:t>MRC</w:t>
            </w:r>
            <w:r>
              <w:rPr>
                <w:rFonts w:ascii="宋体" w:eastAsia="宋体" w:hAnsi="宋体" w:cs="宋体" w:hint="eastAsia"/>
                <w:color w:val="000000"/>
                <w:sz w:val="22"/>
                <w:szCs w:val="22"/>
              </w:rPr>
              <w:t>肌功能矫治器</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口矫科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11</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4"/>
                <w:lang/>
              </w:rPr>
              <w:t>口鼻气雾剂给药器</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儿科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12</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kern w:val="0"/>
                <w:sz w:val="22"/>
                <w:szCs w:val="22"/>
                <w:lang/>
              </w:rPr>
            </w:pPr>
            <w:r>
              <w:rPr>
                <w:rFonts w:ascii="宋体" w:eastAsia="宋体" w:hAnsi="宋体" w:cs="宋体" w:hint="eastAsia"/>
                <w:color w:val="1F497D"/>
                <w:kern w:val="0"/>
                <w:sz w:val="24"/>
                <w:lang/>
              </w:rPr>
              <w:t xml:space="preserve"> </w:t>
            </w:r>
            <w:r>
              <w:rPr>
                <w:rFonts w:ascii="宋体" w:eastAsia="宋体" w:hAnsi="宋体" w:cs="宋体" w:hint="eastAsia"/>
                <w:color w:val="1F497D"/>
                <w:kern w:val="0"/>
                <w:sz w:val="24"/>
                <w:lang/>
              </w:rPr>
              <w:t>手持式加药喷雾瓶组</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神经内二科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13</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皮肤修复辅料（神经酰胺</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透明质酸）</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皮肤科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14</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医用胶原蛋白海绵</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乳腺科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15</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jc w:val="left"/>
              <w:textAlignment w:val="bottom"/>
              <w:rPr>
                <w:rFonts w:ascii="宋体" w:eastAsia="宋体" w:hAnsi="宋体" w:cs="宋体"/>
                <w:color w:val="000000"/>
                <w:sz w:val="22"/>
                <w:szCs w:val="22"/>
              </w:rPr>
            </w:pPr>
            <w:r>
              <w:rPr>
                <w:rFonts w:ascii="宋体" w:eastAsia="宋体" w:hAnsi="宋体" w:cs="宋体" w:hint="eastAsia"/>
                <w:b/>
                <w:color w:val="000000"/>
                <w:kern w:val="0"/>
                <w:sz w:val="24"/>
              </w:rPr>
              <w:t>避孕环</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妇科门诊</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16</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婴儿脐动静脉导管</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NICU</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82"/>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17</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青光眼引流阀</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眼科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FF0000"/>
                <w:kern w:val="0"/>
                <w:sz w:val="24"/>
                <w:highlight w:val="yellow"/>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FF0000"/>
                <w:kern w:val="0"/>
                <w:sz w:val="24"/>
                <w:highlight w:val="yellow"/>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E64ED" w:rsidRDefault="00D31FDA">
            <w:pPr>
              <w:rPr>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highlight w:val="yellow"/>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18</w:t>
            </w: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干化学生化分析仪配套试剂（价格谈判）</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检验科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报名索参数</w:t>
            </w:r>
          </w:p>
        </w:tc>
      </w:tr>
      <w:tr w:rsidR="000E64ED">
        <w:trPr>
          <w:trHeight w:val="363"/>
        </w:trPr>
        <w:tc>
          <w:tcPr>
            <w:tcW w:w="557"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19</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术前八项检验试剂</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检验科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报名索参数</w:t>
            </w:r>
          </w:p>
        </w:tc>
      </w:tr>
      <w:tr w:rsidR="000E64ED">
        <w:trPr>
          <w:trHeight w:val="363"/>
        </w:trPr>
        <w:tc>
          <w:tcPr>
            <w:tcW w:w="557" w:type="dxa"/>
            <w:tcBorders>
              <w:top w:val="single" w:sz="4" w:space="0" w:color="auto"/>
              <w:left w:val="single" w:sz="4" w:space="0" w:color="auto"/>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20</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4"/>
                <w:lang/>
              </w:rPr>
              <w:t>粪便分析仪试剂</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检验科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auto"/>
            </w:tcBorders>
            <w:shd w:val="clear" w:color="auto" w:fill="auto"/>
            <w:vAlign w:val="center"/>
          </w:tcPr>
          <w:p w:rsidR="000E64ED" w:rsidRDefault="00D31FDA">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报名索参数</w:t>
            </w:r>
          </w:p>
        </w:tc>
      </w:tr>
      <w:tr w:rsidR="000E64ED">
        <w:trPr>
          <w:trHeight w:val="363"/>
        </w:trPr>
        <w:tc>
          <w:tcPr>
            <w:tcW w:w="557" w:type="dxa"/>
            <w:tcBorders>
              <w:top w:val="single" w:sz="4" w:space="0" w:color="auto"/>
              <w:left w:val="single" w:sz="4" w:space="0" w:color="auto"/>
              <w:bottom w:val="single" w:sz="4" w:space="0" w:color="auto"/>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21</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textAlignment w:val="bottom"/>
              <w:rPr>
                <w:rFonts w:ascii="宋体" w:eastAsia="宋体" w:hAnsi="宋体" w:cs="宋体"/>
                <w:color w:val="FF0000"/>
                <w:sz w:val="22"/>
                <w:szCs w:val="22"/>
              </w:rPr>
            </w:pPr>
            <w:r>
              <w:rPr>
                <w:rFonts w:ascii="宋体" w:eastAsia="宋体" w:hAnsi="宋体" w:cs="宋体" w:hint="eastAsia"/>
                <w:color w:val="FF0000"/>
                <w:kern w:val="0"/>
                <w:sz w:val="22"/>
                <w:szCs w:val="22"/>
                <w:lang/>
              </w:rPr>
              <w:t>血细胞分析仪流水线升级</w:t>
            </w:r>
          </w:p>
        </w:tc>
        <w:tc>
          <w:tcPr>
            <w:tcW w:w="1418" w:type="dxa"/>
            <w:tcBorders>
              <w:top w:val="single" w:sz="4" w:space="0" w:color="auto"/>
              <w:left w:val="single" w:sz="4" w:space="0" w:color="000000"/>
              <w:bottom w:val="single" w:sz="4" w:space="0" w:color="auto"/>
              <w:right w:val="single" w:sz="4" w:space="0" w:color="auto"/>
            </w:tcBorders>
            <w:shd w:val="clear" w:color="auto" w:fill="auto"/>
            <w:vAlign w:val="center"/>
          </w:tcPr>
          <w:p w:rsidR="000E64ED" w:rsidRDefault="00D31FDA">
            <w:pPr>
              <w:widowControl/>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检验科</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auto"/>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auto"/>
              <w:right w:val="single" w:sz="4" w:space="0" w:color="auto"/>
            </w:tcBorders>
            <w:shd w:val="clear" w:color="auto" w:fill="auto"/>
            <w:vAlign w:val="center"/>
          </w:tcPr>
          <w:p w:rsidR="000E64ED" w:rsidRDefault="00D31FDA">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报名索参数</w:t>
            </w:r>
          </w:p>
        </w:tc>
      </w:tr>
      <w:tr w:rsidR="000E64ED">
        <w:trPr>
          <w:trHeight w:val="363"/>
        </w:trPr>
        <w:tc>
          <w:tcPr>
            <w:tcW w:w="557"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22</w:t>
            </w: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乙型肝炎病毒表面抗原诊断试剂盒（酶联免疫法）</w:t>
            </w:r>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检验科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双抗体夹心法</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59.00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乙型肝炎病毒核心抗体诊断试剂盒（酶联免疫法）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竞争法</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59.00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乙型肝炎病毒表面抗体诊断试剂盒（酶联免疫法）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双抗原夹心法</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59.00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乙型肝炎病毒</w:t>
            </w:r>
            <w:r>
              <w:rPr>
                <w:rFonts w:ascii="宋体" w:eastAsia="宋体" w:hAnsi="宋体" w:cs="宋体" w:hint="eastAsia"/>
                <w:color w:val="000000"/>
                <w:kern w:val="0"/>
                <w:sz w:val="20"/>
                <w:szCs w:val="20"/>
                <w:lang/>
              </w:rPr>
              <w:t>e</w:t>
            </w:r>
            <w:r>
              <w:rPr>
                <w:rFonts w:ascii="宋体" w:eastAsia="宋体" w:hAnsi="宋体" w:cs="宋体" w:hint="eastAsia"/>
                <w:color w:val="000000"/>
                <w:kern w:val="0"/>
                <w:sz w:val="20"/>
                <w:szCs w:val="20"/>
                <w:lang/>
              </w:rPr>
              <w:t>抗原诊断试剂盒（酶联免疫法）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双抗体夹心法</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59.00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乙型肝炎病毒</w:t>
            </w:r>
            <w:r>
              <w:rPr>
                <w:rFonts w:ascii="宋体" w:eastAsia="宋体" w:hAnsi="宋体" w:cs="宋体" w:hint="eastAsia"/>
                <w:color w:val="000000"/>
                <w:kern w:val="0"/>
                <w:sz w:val="20"/>
                <w:szCs w:val="20"/>
                <w:lang/>
              </w:rPr>
              <w:t>e</w:t>
            </w:r>
            <w:r>
              <w:rPr>
                <w:rFonts w:ascii="宋体" w:eastAsia="宋体" w:hAnsi="宋体" w:cs="宋体" w:hint="eastAsia"/>
                <w:color w:val="000000"/>
                <w:kern w:val="0"/>
                <w:sz w:val="20"/>
                <w:szCs w:val="20"/>
                <w:lang/>
              </w:rPr>
              <w:t>抗体诊断试剂盒（酶联免疫法）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竞争法</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59.00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丙型肝炎病毒抗体诊断试剂盒（酶联免疫法）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双抗原夹心法</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296.00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496"/>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人类免疫缺陷病毒抗体诊断试剂盒（酶联免疫法）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双抗原夹心法；检测抗</w:t>
            </w:r>
            <w:r>
              <w:rPr>
                <w:rFonts w:ascii="宋体" w:eastAsia="宋体" w:hAnsi="宋体" w:cs="宋体" w:hint="eastAsia"/>
                <w:color w:val="000000"/>
                <w:kern w:val="0"/>
                <w:sz w:val="20"/>
                <w:szCs w:val="20"/>
                <w:lang/>
              </w:rPr>
              <w:t>-HIV1/HIV2</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459.00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96T/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丙型肝炎病毒抗体（胶体金法）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cente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Cs w:val="21"/>
                <w:lang/>
              </w:rPr>
              <w:t>186.00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50T/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梅毒螺旋体抗体（胶体金法）</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cente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Cs w:val="21"/>
                <w:lang/>
              </w:rPr>
              <w:t>442.00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50T/</w:t>
            </w:r>
            <w:r>
              <w:rPr>
                <w:rFonts w:ascii="宋体" w:eastAsia="宋体" w:hAnsi="宋体" w:cs="宋体" w:hint="eastAsia"/>
                <w:color w:val="000000"/>
                <w:kern w:val="0"/>
                <w:sz w:val="20"/>
                <w:szCs w:val="20"/>
                <w:lang/>
              </w:rPr>
              <w:t>盒</w:t>
            </w:r>
          </w:p>
        </w:tc>
      </w:tr>
      <w:tr w:rsidR="000E64ED">
        <w:trPr>
          <w:trHeight w:val="363"/>
        </w:trPr>
        <w:tc>
          <w:tcPr>
            <w:tcW w:w="557" w:type="dxa"/>
            <w:vMerge/>
            <w:tcBorders>
              <w:left w:val="single" w:sz="4" w:space="0" w:color="000000"/>
              <w:bottom w:val="nil"/>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b/>
                <w:color w:val="000000"/>
                <w:kern w:val="0"/>
                <w:sz w:val="24"/>
              </w:rPr>
            </w:pPr>
            <w:r>
              <w:rPr>
                <w:rFonts w:ascii="宋体" w:eastAsia="宋体" w:hAnsi="宋体" w:cs="宋体" w:hint="eastAsia"/>
                <w:color w:val="000000"/>
                <w:kern w:val="0"/>
                <w:sz w:val="20"/>
                <w:szCs w:val="20"/>
                <w:lang/>
              </w:rPr>
              <w:t>人类免疫缺陷病毒抗体检测试剂（胶体金法）</w:t>
            </w:r>
          </w:p>
        </w:tc>
        <w:tc>
          <w:tcPr>
            <w:tcW w:w="1418" w:type="dxa"/>
            <w:vMerge/>
            <w:tcBorders>
              <w:left w:val="single" w:sz="4" w:space="0" w:color="000000"/>
              <w:bottom w:val="single" w:sz="4" w:space="0" w:color="auto"/>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cente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宋体" w:eastAsia="宋体" w:hAnsi="宋体" w:cs="宋体"/>
                <w:b/>
                <w:color w:val="000000"/>
                <w:kern w:val="0"/>
                <w:sz w:val="24"/>
              </w:rPr>
            </w:pPr>
            <w:r>
              <w:rPr>
                <w:rFonts w:ascii="宋体" w:eastAsia="宋体" w:hAnsi="宋体" w:cs="宋体" w:hint="eastAsia"/>
                <w:color w:val="000000"/>
                <w:kern w:val="0"/>
                <w:szCs w:val="21"/>
                <w:lang/>
              </w:rPr>
              <w:t>530.00</w:t>
            </w:r>
            <w:r>
              <w:rPr>
                <w:rFonts w:ascii="宋体" w:eastAsia="宋体" w:hAnsi="宋体" w:cs="宋体" w:hint="eastAsia"/>
                <w:color w:val="000000"/>
                <w:kern w:val="0"/>
                <w:sz w:val="20"/>
                <w:szCs w:val="20"/>
                <w:lang/>
              </w:rPr>
              <w:t>元</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盒</w:t>
            </w: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jc w:val="center"/>
              <w:textAlignment w:val="center"/>
              <w:rPr>
                <w:rFonts w:asciiTheme="minorEastAsia" w:hAnsiTheme="minorEastAsia" w:cstheme="minorEastAsia"/>
                <w:b/>
                <w:color w:val="000000"/>
                <w:kern w:val="0"/>
                <w:sz w:val="24"/>
              </w:rPr>
            </w:pPr>
            <w:r>
              <w:rPr>
                <w:rFonts w:ascii="宋体" w:eastAsia="宋体" w:hAnsi="宋体" w:cs="宋体" w:hint="eastAsia"/>
                <w:color w:val="000000"/>
                <w:kern w:val="0"/>
                <w:sz w:val="20"/>
                <w:szCs w:val="20"/>
                <w:lang/>
              </w:rPr>
              <w:t>50T/</w:t>
            </w:r>
            <w:r>
              <w:rPr>
                <w:rFonts w:ascii="宋体" w:eastAsia="宋体" w:hAnsi="宋体" w:cs="宋体" w:hint="eastAsia"/>
                <w:color w:val="000000"/>
                <w:kern w:val="0"/>
                <w:sz w:val="20"/>
                <w:szCs w:val="20"/>
                <w:lang/>
              </w:rPr>
              <w:t>盒</w:t>
            </w: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23</w:t>
            </w: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一次性无菌双腔支气管插管（可视双腔型）</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textAlignment w:val="bottom"/>
              <w:rPr>
                <w:rFonts w:ascii="宋体" w:eastAsia="宋体" w:hAnsi="宋体" w:cs="宋体"/>
                <w:color w:val="FF0000"/>
                <w:sz w:val="22"/>
                <w:szCs w:val="22"/>
              </w:rPr>
            </w:pPr>
            <w:r>
              <w:rPr>
                <w:rFonts w:ascii="宋体" w:eastAsia="宋体" w:hAnsi="宋体" w:cs="宋体" w:hint="eastAsia"/>
                <w:color w:val="FF0000"/>
                <w:kern w:val="0"/>
                <w:sz w:val="22"/>
                <w:szCs w:val="22"/>
                <w:lang/>
              </w:rPr>
              <w:t>麻醉科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24</w:t>
            </w: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jc w:val="left"/>
              <w:textAlignment w:val="bottom"/>
              <w:rPr>
                <w:rFonts w:ascii="宋体" w:eastAsia="宋体" w:hAnsi="宋体" w:cs="宋体"/>
                <w:b/>
                <w:color w:val="000000"/>
                <w:kern w:val="0"/>
                <w:sz w:val="24"/>
              </w:rPr>
            </w:pPr>
            <w:r>
              <w:rPr>
                <w:rFonts w:ascii="宋体" w:eastAsia="宋体" w:hAnsi="宋体" w:cs="宋体" w:hint="eastAsia"/>
                <w:color w:val="000000"/>
                <w:kern w:val="0"/>
                <w:sz w:val="22"/>
                <w:szCs w:val="22"/>
                <w:lang/>
              </w:rPr>
              <w:t>麻醉机</w:t>
            </w:r>
            <w:r>
              <w:rPr>
                <w:rFonts w:ascii="宋体" w:eastAsia="宋体" w:hAnsi="宋体" w:cs="宋体" w:hint="eastAsia"/>
                <w:color w:val="000000"/>
                <w:kern w:val="0"/>
                <w:sz w:val="22"/>
                <w:szCs w:val="22"/>
                <w:lang/>
              </w:rPr>
              <w:t>CO2</w:t>
            </w:r>
            <w:r>
              <w:rPr>
                <w:rFonts w:ascii="宋体" w:eastAsia="宋体" w:hAnsi="宋体" w:cs="宋体" w:hint="eastAsia"/>
                <w:color w:val="000000"/>
                <w:kern w:val="0"/>
                <w:sz w:val="22"/>
                <w:szCs w:val="22"/>
                <w:lang/>
              </w:rPr>
              <w:t>监测连接管</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FF0000"/>
                <w:sz w:val="22"/>
                <w:szCs w:val="22"/>
              </w:rPr>
            </w:pPr>
            <w:r>
              <w:rPr>
                <w:rFonts w:ascii="宋体" w:eastAsia="宋体" w:hAnsi="宋体" w:cs="宋体" w:hint="eastAsia"/>
                <w:b/>
                <w:color w:val="000000"/>
                <w:kern w:val="0"/>
                <w:sz w:val="24"/>
              </w:rPr>
              <w:t>麻醉科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0E64ED">
            <w:pPr>
              <w:jc w:val="left"/>
              <w:textAlignment w:val="bottom"/>
              <w:rPr>
                <w:rFonts w:asciiTheme="minorEastAsia" w:hAnsiTheme="minorEastAsia" w:cstheme="minorEastAsia"/>
                <w:b/>
                <w:color w:val="000000"/>
                <w:kern w:val="0"/>
                <w:sz w:val="24"/>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25</w:t>
            </w: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婴儿正压呼吸治疗系统</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鼻塞</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widowControl/>
              <w:textAlignment w:val="center"/>
              <w:rPr>
                <w:rFonts w:ascii="宋体" w:eastAsia="宋体" w:hAnsi="宋体" w:cs="宋体"/>
                <w:color w:val="FF0000"/>
                <w:kern w:val="0"/>
                <w:sz w:val="22"/>
                <w:szCs w:val="22"/>
                <w:lang/>
              </w:rPr>
            </w:pPr>
            <w:r>
              <w:rPr>
                <w:rFonts w:ascii="宋体" w:eastAsia="宋体" w:hAnsi="宋体" w:cs="宋体" w:hint="eastAsia"/>
                <w:color w:val="FF0000"/>
                <w:kern w:val="0"/>
                <w:sz w:val="22"/>
                <w:szCs w:val="22"/>
                <w:lang/>
              </w:rPr>
              <w:t>儿科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26</w:t>
            </w: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4"/>
              </w:rPr>
            </w:pPr>
            <w:r>
              <w:rPr>
                <w:rFonts w:ascii="宋体" w:eastAsia="宋体" w:hAnsi="宋体" w:cs="宋体" w:hint="eastAsia"/>
                <w:color w:val="000000"/>
                <w:kern w:val="0"/>
                <w:sz w:val="22"/>
                <w:szCs w:val="22"/>
                <w:lang/>
              </w:rPr>
              <w:t>超声电导凝胶电极贴片</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肿瘤二科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294"/>
        </w:trPr>
        <w:tc>
          <w:tcPr>
            <w:tcW w:w="557"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27</w:t>
            </w:r>
          </w:p>
        </w:tc>
        <w:tc>
          <w:tcPr>
            <w:tcW w:w="5270" w:type="dxa"/>
            <w:tcBorders>
              <w:top w:val="single" w:sz="4" w:space="0" w:color="auto"/>
              <w:left w:val="single" w:sz="4" w:space="0" w:color="000000"/>
              <w:bottom w:val="single" w:sz="4" w:space="0" w:color="auto"/>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红细胞血型抗体鉴定谱细胞</w:t>
            </w:r>
            <w:r>
              <w:rPr>
                <w:rFonts w:ascii="宋体" w:eastAsia="宋体" w:hAnsi="宋体" w:cs="宋体" w:hint="eastAsia"/>
                <w:color w:val="000000"/>
                <w:kern w:val="0"/>
                <w:sz w:val="22"/>
                <w:szCs w:val="22"/>
                <w:lang/>
              </w:rPr>
              <w:t xml:space="preserve"> </w:t>
            </w:r>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输血科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109"/>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b/>
                <w:bCs/>
                <w:color w:val="000000"/>
                <w:sz w:val="18"/>
                <w:szCs w:val="18"/>
              </w:rPr>
            </w:pPr>
            <w:r>
              <w:rPr>
                <w:rFonts w:ascii="宋体" w:eastAsia="宋体" w:hAnsi="宋体" w:cs="宋体" w:hint="eastAsia"/>
                <w:b/>
                <w:bCs/>
                <w:color w:val="000000"/>
                <w:kern w:val="0"/>
                <w:sz w:val="18"/>
                <w:szCs w:val="18"/>
                <w:lang/>
              </w:rPr>
              <w:t>ABO</w:t>
            </w:r>
            <w:r>
              <w:rPr>
                <w:rFonts w:ascii="宋体" w:eastAsia="宋体" w:hAnsi="宋体" w:cs="宋体" w:hint="eastAsia"/>
                <w:b/>
                <w:bCs/>
                <w:color w:val="000000"/>
                <w:kern w:val="0"/>
                <w:sz w:val="18"/>
                <w:szCs w:val="18"/>
                <w:lang/>
              </w:rPr>
              <w:t>血型反定型试剂</w:t>
            </w:r>
            <w:r>
              <w:rPr>
                <w:rFonts w:ascii="宋体" w:eastAsia="宋体" w:hAnsi="宋体" w:cs="宋体" w:hint="eastAsia"/>
                <w:b/>
                <w:bCs/>
                <w:color w:val="000000"/>
                <w:kern w:val="0"/>
                <w:sz w:val="18"/>
                <w:szCs w:val="18"/>
                <w:lang/>
              </w:rPr>
              <w:t>10ml</w:t>
            </w:r>
          </w:p>
        </w:tc>
        <w:tc>
          <w:tcPr>
            <w:tcW w:w="1418" w:type="dxa"/>
            <w:vMerge/>
            <w:tcBorders>
              <w:left w:val="single" w:sz="4" w:space="0" w:color="000000"/>
              <w:right w:val="single" w:sz="4" w:space="0" w:color="000000"/>
            </w:tcBorders>
            <w:shd w:val="clear" w:color="auto" w:fill="auto"/>
            <w:vAlign w:val="center"/>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vMerge/>
            <w:tcBorders>
              <w:left w:val="single" w:sz="4" w:space="0" w:color="000000"/>
              <w:bottom w:val="nil"/>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血小板检测试剂盒</w:t>
            </w:r>
            <w:r>
              <w:rPr>
                <w:rFonts w:ascii="宋体" w:eastAsia="宋体" w:hAnsi="宋体" w:cs="宋体" w:hint="eastAsia"/>
                <w:color w:val="000000"/>
                <w:kern w:val="0"/>
                <w:sz w:val="22"/>
                <w:szCs w:val="22"/>
                <w:lang/>
              </w:rPr>
              <w:t xml:space="preserve"> 96T/</w:t>
            </w:r>
            <w:r>
              <w:rPr>
                <w:rFonts w:ascii="宋体" w:eastAsia="宋体" w:hAnsi="宋体" w:cs="宋体" w:hint="eastAsia"/>
                <w:color w:val="000000"/>
                <w:kern w:val="0"/>
                <w:sz w:val="22"/>
                <w:szCs w:val="22"/>
                <w:lang/>
              </w:rPr>
              <w:t>盒</w:t>
            </w:r>
          </w:p>
        </w:tc>
        <w:tc>
          <w:tcPr>
            <w:tcW w:w="1418" w:type="dxa"/>
            <w:vMerge/>
            <w:tcBorders>
              <w:left w:val="single" w:sz="4" w:space="0" w:color="000000"/>
              <w:bottom w:val="single" w:sz="4" w:space="0" w:color="auto"/>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28</w:t>
            </w:r>
          </w:p>
        </w:tc>
        <w:tc>
          <w:tcPr>
            <w:tcW w:w="5270" w:type="dxa"/>
            <w:tcBorders>
              <w:top w:val="single" w:sz="4" w:space="0" w:color="auto"/>
              <w:left w:val="single" w:sz="4" w:space="0" w:color="000000"/>
              <w:bottom w:val="nil"/>
              <w:right w:val="single" w:sz="4" w:space="0" w:color="000000"/>
            </w:tcBorders>
            <w:shd w:val="clear" w:color="auto" w:fill="auto"/>
            <w:vAlign w:val="bottom"/>
          </w:tcPr>
          <w:p w:rsidR="000E64ED" w:rsidRDefault="00D31FDA">
            <w:pPr>
              <w:widowControl/>
              <w:jc w:val="left"/>
              <w:textAlignment w:val="bottom"/>
              <w:rPr>
                <w:rFonts w:ascii="宋体" w:eastAsia="宋体" w:hAnsi="宋体" w:cs="宋体"/>
                <w:color w:val="000000"/>
                <w:sz w:val="22"/>
                <w:szCs w:val="22"/>
              </w:rPr>
            </w:pPr>
            <w:r>
              <w:rPr>
                <w:rFonts w:ascii="宋体" w:eastAsia="宋体" w:hAnsi="宋体" w:cs="宋体" w:hint="eastAsia"/>
                <w:color w:val="000000"/>
                <w:kern w:val="0"/>
                <w:sz w:val="22"/>
                <w:szCs w:val="22"/>
                <w:lang/>
              </w:rPr>
              <w:t>一次性耳鼻喉吸引管</w:t>
            </w:r>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耳鼻喉</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29</w:t>
            </w: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美菌轻（耳道喷剂敷料）</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30</w:t>
            </w: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kern w:val="0"/>
                <w:sz w:val="24"/>
                <w:lang/>
              </w:rPr>
            </w:pPr>
            <w:r>
              <w:rPr>
                <w:rFonts w:ascii="宋体" w:eastAsia="宋体" w:hAnsi="宋体" w:cs="宋体" w:hint="eastAsia"/>
                <w:color w:val="1F497D"/>
                <w:kern w:val="0"/>
                <w:sz w:val="24"/>
                <w:lang/>
              </w:rPr>
              <w:t>过敏原液加载贴</w:t>
            </w:r>
            <w:r>
              <w:rPr>
                <w:rFonts w:ascii="宋体" w:eastAsia="宋体" w:hAnsi="宋体" w:cs="宋体" w:hint="eastAsia"/>
                <w:color w:val="1F497D"/>
                <w:kern w:val="0"/>
                <w:sz w:val="24"/>
                <w:lang/>
              </w:rPr>
              <w:t xml:space="preserve">  </w:t>
            </w:r>
          </w:p>
        </w:tc>
        <w:tc>
          <w:tcPr>
            <w:tcW w:w="1418" w:type="dxa"/>
            <w:vMerge/>
            <w:tcBorders>
              <w:left w:val="single" w:sz="4" w:space="0" w:color="000000"/>
              <w:bottom w:val="single" w:sz="4" w:space="0" w:color="auto"/>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单一来源</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31</w:t>
            </w: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kern w:val="0"/>
                <w:sz w:val="22"/>
                <w:szCs w:val="22"/>
                <w:lang/>
              </w:rPr>
            </w:pPr>
            <w:r>
              <w:rPr>
                <w:rFonts w:ascii="宋体" w:eastAsia="宋体" w:hAnsi="宋体" w:cs="宋体" w:hint="eastAsia"/>
                <w:color w:val="000000"/>
                <w:kern w:val="0"/>
                <w:sz w:val="24"/>
                <w:lang/>
              </w:rPr>
              <w:t>腹部固定膜</w:t>
            </w:r>
            <w:r>
              <w:rPr>
                <w:rFonts w:ascii="宋体" w:eastAsia="宋体" w:hAnsi="宋体" w:cs="宋体" w:hint="eastAsia"/>
                <w:color w:val="000000"/>
                <w:kern w:val="0"/>
                <w:sz w:val="24"/>
                <w:lang/>
              </w:rPr>
              <w:t xml:space="preserve"> HG-P40</w:t>
            </w:r>
          </w:p>
        </w:tc>
        <w:tc>
          <w:tcPr>
            <w:tcW w:w="1418"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widowControl/>
              <w:jc w:val="left"/>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肿瘤</w:t>
            </w:r>
            <w:r>
              <w:rPr>
                <w:rFonts w:ascii="宋体" w:eastAsia="宋体" w:hAnsi="宋体" w:cs="宋体" w:hint="eastAsia"/>
                <w:b/>
                <w:color w:val="000000"/>
                <w:kern w:val="0"/>
                <w:sz w:val="24"/>
              </w:rPr>
              <w:t>3</w:t>
            </w:r>
            <w:r>
              <w:rPr>
                <w:rFonts w:ascii="宋体" w:eastAsia="宋体" w:hAnsi="宋体" w:cs="宋体" w:hint="eastAsia"/>
                <w:b/>
                <w:color w:val="000000"/>
                <w:kern w:val="0"/>
                <w:sz w:val="24"/>
              </w:rPr>
              <w:t>科</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val="restart"/>
            <w:tcBorders>
              <w:top w:val="single" w:sz="4" w:space="0" w:color="auto"/>
              <w:left w:val="single" w:sz="4" w:space="0" w:color="000000"/>
              <w:right w:val="single" w:sz="4" w:space="0" w:color="000000"/>
            </w:tcBorders>
            <w:shd w:val="clear" w:color="auto" w:fill="auto"/>
            <w:vAlign w:val="center"/>
          </w:tcPr>
          <w:p w:rsidR="000E64ED" w:rsidRDefault="00D31FDA">
            <w:pPr>
              <w:jc w:val="left"/>
              <w:textAlignment w:val="center"/>
              <w:rPr>
                <w:rFonts w:ascii="宋体" w:eastAsia="宋体" w:hAnsi="宋体" w:cs="宋体"/>
                <w:b/>
                <w:color w:val="000000"/>
                <w:kern w:val="0"/>
                <w:sz w:val="24"/>
              </w:rPr>
            </w:pPr>
            <w:r>
              <w:rPr>
                <w:rFonts w:ascii="宋体" w:eastAsia="宋体" w:hAnsi="宋体" w:cs="宋体" w:hint="eastAsia"/>
                <w:b/>
                <w:color w:val="000000"/>
                <w:kern w:val="0"/>
                <w:sz w:val="24"/>
              </w:rPr>
              <w:t>竞争性谈判</w:t>
            </w: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vMerge/>
            <w:tcBorders>
              <w:left w:val="single" w:sz="4" w:space="0" w:color="000000"/>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kern w:val="0"/>
                <w:sz w:val="22"/>
                <w:szCs w:val="22"/>
                <w:lang/>
              </w:rPr>
            </w:pPr>
            <w:r>
              <w:rPr>
                <w:rFonts w:ascii="宋体" w:eastAsia="宋体" w:hAnsi="宋体" w:cs="宋体" w:hint="eastAsia"/>
                <w:color w:val="000000"/>
                <w:kern w:val="0"/>
                <w:sz w:val="24"/>
                <w:lang/>
              </w:rPr>
              <w:t>组织补偿胶</w:t>
            </w:r>
            <w:r>
              <w:rPr>
                <w:rFonts w:ascii="宋体" w:eastAsia="宋体" w:hAnsi="宋体" w:cs="宋体" w:hint="eastAsia"/>
                <w:color w:val="000000"/>
                <w:kern w:val="0"/>
                <w:sz w:val="24"/>
                <w:lang/>
              </w:rPr>
              <w:t xml:space="preserve"> T25-5mm</w:t>
            </w:r>
          </w:p>
        </w:tc>
        <w:tc>
          <w:tcPr>
            <w:tcW w:w="1418" w:type="dxa"/>
            <w:vMerge/>
            <w:tcBorders>
              <w:left w:val="single" w:sz="4" w:space="0" w:color="000000"/>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363"/>
        </w:trPr>
        <w:tc>
          <w:tcPr>
            <w:tcW w:w="557" w:type="dxa"/>
            <w:vMerge/>
            <w:tcBorders>
              <w:left w:val="single" w:sz="4" w:space="0" w:color="000000"/>
              <w:bottom w:val="single" w:sz="4" w:space="0" w:color="auto"/>
              <w:right w:val="single" w:sz="4" w:space="0" w:color="000000"/>
            </w:tcBorders>
            <w:shd w:val="clear" w:color="auto" w:fill="auto"/>
            <w:vAlign w:val="center"/>
          </w:tcPr>
          <w:p w:rsidR="000E64ED" w:rsidRDefault="000E64ED">
            <w:pPr>
              <w:jc w:val="center"/>
              <w:textAlignment w:val="center"/>
              <w:rPr>
                <w:rFonts w:ascii="宋体" w:eastAsia="宋体" w:hAnsi="宋体" w:cs="宋体"/>
                <w:b/>
                <w:color w:val="000000"/>
                <w:kern w:val="0"/>
                <w:sz w:val="24"/>
              </w:rPr>
            </w:pPr>
          </w:p>
        </w:tc>
        <w:tc>
          <w:tcPr>
            <w:tcW w:w="5270" w:type="dxa"/>
            <w:tcBorders>
              <w:top w:val="single" w:sz="4" w:space="0" w:color="auto"/>
              <w:left w:val="single" w:sz="4" w:space="0" w:color="000000"/>
              <w:bottom w:val="nil"/>
              <w:right w:val="single" w:sz="4" w:space="0" w:color="000000"/>
            </w:tcBorders>
            <w:shd w:val="clear" w:color="auto" w:fill="auto"/>
            <w:vAlign w:val="center"/>
          </w:tcPr>
          <w:p w:rsidR="000E64ED" w:rsidRDefault="00D31FDA">
            <w:pPr>
              <w:widowControl/>
              <w:jc w:val="left"/>
              <w:textAlignment w:val="center"/>
              <w:rPr>
                <w:rFonts w:ascii="宋体" w:eastAsia="宋体" w:hAnsi="宋体" w:cs="宋体"/>
                <w:color w:val="000000"/>
                <w:kern w:val="0"/>
                <w:sz w:val="22"/>
                <w:szCs w:val="22"/>
                <w:lang/>
              </w:rPr>
            </w:pPr>
            <w:r>
              <w:rPr>
                <w:rFonts w:ascii="宋体" w:eastAsia="宋体" w:hAnsi="宋体" w:cs="宋体" w:hint="eastAsia"/>
                <w:color w:val="000000"/>
                <w:kern w:val="0"/>
                <w:sz w:val="24"/>
                <w:lang/>
              </w:rPr>
              <w:t>S</w:t>
            </w:r>
            <w:r>
              <w:rPr>
                <w:rFonts w:ascii="宋体" w:eastAsia="宋体" w:hAnsi="宋体" w:cs="宋体" w:hint="eastAsia"/>
                <w:color w:val="000000"/>
                <w:kern w:val="0"/>
                <w:sz w:val="24"/>
                <w:lang/>
              </w:rPr>
              <w:t>型头颈肩膜</w:t>
            </w:r>
            <w:r>
              <w:rPr>
                <w:rFonts w:ascii="宋体" w:eastAsia="宋体" w:hAnsi="宋体" w:cs="宋体" w:hint="eastAsia"/>
                <w:color w:val="000000"/>
                <w:kern w:val="0"/>
                <w:sz w:val="24"/>
                <w:lang/>
              </w:rPr>
              <w:t xml:space="preserve"> HG-J20</w:t>
            </w:r>
          </w:p>
        </w:tc>
        <w:tc>
          <w:tcPr>
            <w:tcW w:w="1418" w:type="dxa"/>
            <w:vMerge/>
            <w:tcBorders>
              <w:left w:val="single" w:sz="4" w:space="0" w:color="000000"/>
              <w:bottom w:val="single" w:sz="4" w:space="0" w:color="auto"/>
              <w:right w:val="single" w:sz="4" w:space="0" w:color="000000"/>
            </w:tcBorders>
            <w:shd w:val="clear" w:color="auto" w:fill="auto"/>
            <w:vAlign w:val="bottom"/>
          </w:tcPr>
          <w:p w:rsidR="000E64ED" w:rsidRDefault="000E64ED">
            <w:pPr>
              <w:widowControl/>
              <w:jc w:val="left"/>
              <w:textAlignment w:val="bottom"/>
              <w:rPr>
                <w:rFonts w:ascii="宋体" w:eastAsia="宋体" w:hAnsi="宋体" w:cs="宋体"/>
                <w:b/>
                <w:color w:val="000000"/>
                <w:kern w:val="0"/>
                <w:sz w:val="24"/>
              </w:rPr>
            </w:pP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Theme="minorEastAsia" w:hAnsiTheme="minorEastAsia" w:cstheme="minorEastAsia"/>
                <w:b/>
                <w:color w:val="000000"/>
                <w:kern w:val="0"/>
                <w:sz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21"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rPr>
                <w:rFonts w:ascii="宋体" w:eastAsia="宋体" w:hAnsi="宋体" w:cs="宋体"/>
                <w:b/>
                <w:color w:val="000000"/>
                <w:kern w:val="0"/>
                <w:sz w:val="24"/>
              </w:rPr>
            </w:pPr>
          </w:p>
        </w:tc>
        <w:tc>
          <w:tcPr>
            <w:tcW w:w="1559" w:type="dxa"/>
            <w:vMerge/>
            <w:tcBorders>
              <w:left w:val="single" w:sz="4" w:space="0" w:color="000000"/>
              <w:bottom w:val="single" w:sz="4" w:space="0" w:color="auto"/>
              <w:right w:val="single" w:sz="4" w:space="0" w:color="000000"/>
            </w:tcBorders>
            <w:shd w:val="clear" w:color="auto" w:fill="auto"/>
            <w:vAlign w:val="center"/>
          </w:tcPr>
          <w:p w:rsidR="000E64ED" w:rsidRDefault="000E64ED">
            <w:pPr>
              <w:jc w:val="left"/>
              <w:textAlignment w:val="center"/>
              <w:rPr>
                <w:rFonts w:ascii="宋体" w:eastAsia="宋体" w:hAnsi="宋体" w:cs="宋体"/>
                <w:b/>
                <w:color w:val="000000"/>
                <w:kern w:val="0"/>
                <w:sz w:val="24"/>
              </w:rPr>
            </w:pPr>
          </w:p>
        </w:tc>
        <w:tc>
          <w:tcPr>
            <w:tcW w:w="1598" w:type="dxa"/>
            <w:tcBorders>
              <w:top w:val="single" w:sz="4" w:space="0" w:color="auto"/>
              <w:left w:val="single" w:sz="4" w:space="0" w:color="000000"/>
              <w:bottom w:val="single" w:sz="4" w:space="0" w:color="auto"/>
              <w:right w:val="single" w:sz="4" w:space="0" w:color="000000"/>
            </w:tcBorders>
            <w:shd w:val="clear" w:color="auto" w:fill="auto"/>
            <w:vAlign w:val="center"/>
          </w:tcPr>
          <w:p w:rsidR="000E64ED" w:rsidRDefault="000E64ED">
            <w:pPr>
              <w:jc w:val="left"/>
              <w:rPr>
                <w:rFonts w:asciiTheme="minorEastAsia" w:hAnsiTheme="minorEastAsia" w:cstheme="minorEastAsia"/>
                <w:b/>
                <w:color w:val="000000"/>
                <w:kern w:val="0"/>
                <w:sz w:val="24"/>
              </w:rPr>
            </w:pPr>
          </w:p>
        </w:tc>
      </w:tr>
      <w:tr w:rsidR="000E64ED">
        <w:trPr>
          <w:trHeight w:val="412"/>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0E64ED" w:rsidRDefault="00D31FDA">
            <w:pPr>
              <w:jc w:val="center"/>
              <w:textAlignment w:val="center"/>
              <w:rPr>
                <w:rFonts w:ascii="宋体" w:eastAsia="宋体" w:hAnsi="宋体" w:cs="宋体"/>
                <w:b/>
                <w:color w:val="000000"/>
                <w:kern w:val="0"/>
                <w:sz w:val="24"/>
              </w:rPr>
            </w:pPr>
            <w:r>
              <w:rPr>
                <w:rFonts w:ascii="宋体" w:eastAsia="宋体" w:hAnsi="宋体" w:cs="宋体" w:hint="eastAsia"/>
                <w:b/>
                <w:color w:val="000000"/>
                <w:kern w:val="0"/>
                <w:sz w:val="24"/>
              </w:rPr>
              <w:t>32</w:t>
            </w:r>
          </w:p>
        </w:tc>
        <w:tc>
          <w:tcPr>
            <w:tcW w:w="5270" w:type="dxa"/>
            <w:tcBorders>
              <w:top w:val="single" w:sz="4" w:space="0" w:color="auto"/>
              <w:left w:val="single" w:sz="4" w:space="0" w:color="auto"/>
              <w:bottom w:val="single" w:sz="4" w:space="0" w:color="auto"/>
              <w:right w:val="single" w:sz="4" w:space="0" w:color="auto"/>
            </w:tcBorders>
            <w:shd w:val="clear" w:color="auto" w:fill="auto"/>
            <w:vAlign w:val="bottom"/>
          </w:tcPr>
          <w:p w:rsidR="000E64ED" w:rsidRDefault="00D31FDA">
            <w:pPr>
              <w:jc w:val="center"/>
              <w:textAlignment w:val="bottom"/>
              <w:rPr>
                <w:rFonts w:ascii="宋体" w:eastAsia="宋体" w:hAnsi="宋体" w:cs="宋体"/>
                <w:b/>
                <w:color w:val="000000"/>
                <w:kern w:val="0"/>
                <w:sz w:val="24"/>
              </w:rPr>
            </w:pPr>
            <w:r>
              <w:rPr>
                <w:rFonts w:ascii="宋体" w:eastAsia="宋体" w:hAnsi="宋体" w:cs="宋体" w:hint="eastAsia"/>
                <w:b/>
                <w:color w:val="000000"/>
                <w:kern w:val="0"/>
                <w:sz w:val="24"/>
              </w:rPr>
              <w:t>资质变更</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E64ED" w:rsidRDefault="00D31FDA">
            <w:pPr>
              <w:rPr>
                <w:rFonts w:ascii="宋体" w:eastAsia="宋体" w:hAnsi="宋体" w:cs="宋体"/>
                <w:b/>
                <w:color w:val="000000"/>
                <w:kern w:val="0"/>
                <w:sz w:val="24"/>
              </w:rPr>
            </w:pPr>
            <w:r>
              <w:rPr>
                <w:rFonts w:ascii="宋体" w:eastAsia="宋体" w:hAnsi="宋体" w:cs="宋体" w:hint="eastAsia"/>
                <w:b/>
                <w:color w:val="000000"/>
                <w:kern w:val="0"/>
                <w:sz w:val="24"/>
              </w:rPr>
              <w:t>黑龙江奥晟医疗器械有限公司</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64ED" w:rsidRDefault="00D31FDA">
            <w:pPr>
              <w:jc w:val="left"/>
              <w:rPr>
                <w:rFonts w:asciiTheme="minorEastAsia" w:hAnsiTheme="minorEastAsia" w:cstheme="minorEastAsia"/>
                <w:b/>
                <w:color w:val="000000"/>
                <w:kern w:val="0"/>
                <w:sz w:val="24"/>
              </w:rPr>
            </w:pPr>
            <w:r>
              <w:rPr>
                <w:rFonts w:asciiTheme="minorEastAsia" w:hAnsiTheme="minorEastAsia" w:cstheme="minorEastAsia" w:hint="eastAsia"/>
                <w:b/>
                <w:color w:val="000000"/>
                <w:kern w:val="0"/>
                <w:sz w:val="24"/>
              </w:rPr>
              <w:t>更为黑龙江晟祥经贸有限公司</w:t>
            </w:r>
          </w:p>
        </w:tc>
      </w:tr>
    </w:tbl>
    <w:p w:rsidR="000E64ED" w:rsidRDefault="000E64ED">
      <w:pPr>
        <w:tabs>
          <w:tab w:val="left" w:pos="1298"/>
        </w:tabs>
        <w:jc w:val="left"/>
      </w:pPr>
      <w:bookmarkStart w:id="3" w:name="_GoBack"/>
      <w:bookmarkEnd w:id="3"/>
    </w:p>
    <w:sectPr w:rsidR="000E64ED" w:rsidSect="000E64ED">
      <w:pgSz w:w="16838" w:h="11906" w:orient="landscape"/>
      <w:pgMar w:top="301"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F50621"/>
    <w:multiLevelType w:val="singleLevel"/>
    <w:tmpl w:val="F3F50621"/>
    <w:lvl w:ilvl="0">
      <w:start w:val="4"/>
      <w:numFmt w:val="chineseCounting"/>
      <w:suff w:val="nothing"/>
      <w:lvlText w:val="%1、"/>
      <w:lvlJc w:val="left"/>
      <w:rPr>
        <w:rFonts w:hint="eastAsia"/>
      </w:rPr>
    </w:lvl>
  </w:abstractNum>
  <w:abstractNum w:abstractNumId="1">
    <w:nsid w:val="39B9D125"/>
    <w:multiLevelType w:val="singleLevel"/>
    <w:tmpl w:val="39B9D12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B21AE"/>
    <w:rsid w:val="000132C6"/>
    <w:rsid w:val="00014A8B"/>
    <w:rsid w:val="00021F56"/>
    <w:rsid w:val="00054A09"/>
    <w:rsid w:val="00056DAA"/>
    <w:rsid w:val="00091259"/>
    <w:rsid w:val="000A17DF"/>
    <w:rsid w:val="000C3052"/>
    <w:rsid w:val="000D2D3F"/>
    <w:rsid w:val="000D6E79"/>
    <w:rsid w:val="000E64ED"/>
    <w:rsid w:val="000F5897"/>
    <w:rsid w:val="00117882"/>
    <w:rsid w:val="00131704"/>
    <w:rsid w:val="00135CE5"/>
    <w:rsid w:val="0017072E"/>
    <w:rsid w:val="00174687"/>
    <w:rsid w:val="001863EB"/>
    <w:rsid w:val="001A7B02"/>
    <w:rsid w:val="001C2767"/>
    <w:rsid w:val="001F0679"/>
    <w:rsid w:val="00241C0E"/>
    <w:rsid w:val="00283F3C"/>
    <w:rsid w:val="00293DFC"/>
    <w:rsid w:val="002B02DF"/>
    <w:rsid w:val="002B5E6D"/>
    <w:rsid w:val="002C5F30"/>
    <w:rsid w:val="002D1896"/>
    <w:rsid w:val="002F6DEE"/>
    <w:rsid w:val="0032390C"/>
    <w:rsid w:val="0032624F"/>
    <w:rsid w:val="0039101A"/>
    <w:rsid w:val="003B7CED"/>
    <w:rsid w:val="003C1CC5"/>
    <w:rsid w:val="003D7CB2"/>
    <w:rsid w:val="003E4C10"/>
    <w:rsid w:val="003F288C"/>
    <w:rsid w:val="004130E0"/>
    <w:rsid w:val="0041637C"/>
    <w:rsid w:val="00417988"/>
    <w:rsid w:val="004337E1"/>
    <w:rsid w:val="00455037"/>
    <w:rsid w:val="004B14B8"/>
    <w:rsid w:val="004B21AE"/>
    <w:rsid w:val="005036CD"/>
    <w:rsid w:val="00522648"/>
    <w:rsid w:val="00527ADA"/>
    <w:rsid w:val="005337D4"/>
    <w:rsid w:val="0057387C"/>
    <w:rsid w:val="00574B4A"/>
    <w:rsid w:val="005907E1"/>
    <w:rsid w:val="00590B78"/>
    <w:rsid w:val="005F7EAA"/>
    <w:rsid w:val="00601EFA"/>
    <w:rsid w:val="00626632"/>
    <w:rsid w:val="006347F2"/>
    <w:rsid w:val="0064508E"/>
    <w:rsid w:val="006550B1"/>
    <w:rsid w:val="00694ED7"/>
    <w:rsid w:val="006D113B"/>
    <w:rsid w:val="006E0EA4"/>
    <w:rsid w:val="006E79E2"/>
    <w:rsid w:val="007018FF"/>
    <w:rsid w:val="00723079"/>
    <w:rsid w:val="00792F78"/>
    <w:rsid w:val="007F101A"/>
    <w:rsid w:val="00825FF0"/>
    <w:rsid w:val="008357B2"/>
    <w:rsid w:val="00873AA2"/>
    <w:rsid w:val="008C6A0F"/>
    <w:rsid w:val="00935091"/>
    <w:rsid w:val="00947A58"/>
    <w:rsid w:val="00994B72"/>
    <w:rsid w:val="009971F4"/>
    <w:rsid w:val="00A23BEB"/>
    <w:rsid w:val="00A317E0"/>
    <w:rsid w:val="00A82406"/>
    <w:rsid w:val="00A8445B"/>
    <w:rsid w:val="00A84507"/>
    <w:rsid w:val="00A92D9E"/>
    <w:rsid w:val="00AA63B2"/>
    <w:rsid w:val="00AC0C18"/>
    <w:rsid w:val="00AD581B"/>
    <w:rsid w:val="00B0108D"/>
    <w:rsid w:val="00B418D9"/>
    <w:rsid w:val="00B876B9"/>
    <w:rsid w:val="00C345DD"/>
    <w:rsid w:val="00C437EF"/>
    <w:rsid w:val="00C53E75"/>
    <w:rsid w:val="00C93126"/>
    <w:rsid w:val="00C9480E"/>
    <w:rsid w:val="00CB75E2"/>
    <w:rsid w:val="00CB7FAE"/>
    <w:rsid w:val="00CE751E"/>
    <w:rsid w:val="00CF4206"/>
    <w:rsid w:val="00CF4910"/>
    <w:rsid w:val="00D14EB9"/>
    <w:rsid w:val="00D27878"/>
    <w:rsid w:val="00D31FDA"/>
    <w:rsid w:val="00D3383C"/>
    <w:rsid w:val="00D50610"/>
    <w:rsid w:val="00D66EC8"/>
    <w:rsid w:val="00D957ED"/>
    <w:rsid w:val="00DA71B7"/>
    <w:rsid w:val="00DB3DB3"/>
    <w:rsid w:val="00DC25B3"/>
    <w:rsid w:val="00DF6F7D"/>
    <w:rsid w:val="00E055A9"/>
    <w:rsid w:val="00E05B5B"/>
    <w:rsid w:val="00E063A8"/>
    <w:rsid w:val="00E302D8"/>
    <w:rsid w:val="00E46916"/>
    <w:rsid w:val="00E51F0A"/>
    <w:rsid w:val="00E5715F"/>
    <w:rsid w:val="00E727DB"/>
    <w:rsid w:val="00E8568E"/>
    <w:rsid w:val="00E9397C"/>
    <w:rsid w:val="00EB551F"/>
    <w:rsid w:val="00ED2617"/>
    <w:rsid w:val="00F10D91"/>
    <w:rsid w:val="00F17F05"/>
    <w:rsid w:val="00F20A25"/>
    <w:rsid w:val="00F2473F"/>
    <w:rsid w:val="00F273B8"/>
    <w:rsid w:val="00F567BE"/>
    <w:rsid w:val="00F929E5"/>
    <w:rsid w:val="00FE66CD"/>
    <w:rsid w:val="01DE2D93"/>
    <w:rsid w:val="07BC54F1"/>
    <w:rsid w:val="08AB683F"/>
    <w:rsid w:val="0959432A"/>
    <w:rsid w:val="107B2159"/>
    <w:rsid w:val="12D63009"/>
    <w:rsid w:val="14737C2E"/>
    <w:rsid w:val="16F11887"/>
    <w:rsid w:val="18DB4F80"/>
    <w:rsid w:val="1CE40FC3"/>
    <w:rsid w:val="24AC50F5"/>
    <w:rsid w:val="25766BE8"/>
    <w:rsid w:val="260B1DAF"/>
    <w:rsid w:val="2D11044D"/>
    <w:rsid w:val="31B12702"/>
    <w:rsid w:val="33217FC6"/>
    <w:rsid w:val="388035C8"/>
    <w:rsid w:val="38F2071A"/>
    <w:rsid w:val="394E1725"/>
    <w:rsid w:val="3B597DD4"/>
    <w:rsid w:val="3D3D1288"/>
    <w:rsid w:val="3D4F1EF6"/>
    <w:rsid w:val="3E53087B"/>
    <w:rsid w:val="3FAD5E64"/>
    <w:rsid w:val="421F73DB"/>
    <w:rsid w:val="44C52B3F"/>
    <w:rsid w:val="465E4F4E"/>
    <w:rsid w:val="46AF442A"/>
    <w:rsid w:val="46FC048A"/>
    <w:rsid w:val="47165780"/>
    <w:rsid w:val="475768F8"/>
    <w:rsid w:val="49C21232"/>
    <w:rsid w:val="4B9A619D"/>
    <w:rsid w:val="50562C71"/>
    <w:rsid w:val="50767EDC"/>
    <w:rsid w:val="5242193B"/>
    <w:rsid w:val="52B97B33"/>
    <w:rsid w:val="616A5313"/>
    <w:rsid w:val="65D5703A"/>
    <w:rsid w:val="65F13E18"/>
    <w:rsid w:val="68DD03FF"/>
    <w:rsid w:val="69F97DC7"/>
    <w:rsid w:val="6AFC5714"/>
    <w:rsid w:val="6B8D2299"/>
    <w:rsid w:val="6CA472BB"/>
    <w:rsid w:val="6E55050F"/>
    <w:rsid w:val="6F324204"/>
    <w:rsid w:val="7BE3342C"/>
    <w:rsid w:val="7F743D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4E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E64ED"/>
    <w:rPr>
      <w:sz w:val="18"/>
      <w:szCs w:val="18"/>
    </w:rPr>
  </w:style>
  <w:style w:type="paragraph" w:styleId="a4">
    <w:name w:val="footer"/>
    <w:basedOn w:val="a"/>
    <w:qFormat/>
    <w:rsid w:val="000E64ED"/>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Char0"/>
    <w:qFormat/>
    <w:rsid w:val="000E64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E64ED"/>
    <w:pPr>
      <w:widowControl/>
      <w:spacing w:beforeAutospacing="1" w:afterAutospacing="1"/>
      <w:jc w:val="left"/>
    </w:pPr>
    <w:rPr>
      <w:rFonts w:ascii="Arial Unicode MS" w:eastAsia="Times New Roman" w:hAnsi="Arial Unicode MS" w:cs="Times New Roman" w:hint="eastAsia"/>
      <w:color w:val="000000"/>
      <w:kern w:val="0"/>
      <w:sz w:val="24"/>
    </w:rPr>
  </w:style>
  <w:style w:type="character" w:styleId="a7">
    <w:name w:val="page number"/>
    <w:basedOn w:val="a0"/>
    <w:qFormat/>
    <w:rsid w:val="000E64ED"/>
  </w:style>
  <w:style w:type="character" w:customStyle="1" w:styleId="font41">
    <w:name w:val="font41"/>
    <w:basedOn w:val="a0"/>
    <w:qFormat/>
    <w:rsid w:val="000E64ED"/>
    <w:rPr>
      <w:rFonts w:ascii="Calibri" w:hAnsi="Calibri" w:cs="Calibri"/>
      <w:color w:val="000000"/>
      <w:sz w:val="24"/>
      <w:szCs w:val="24"/>
      <w:u w:val="none"/>
    </w:rPr>
  </w:style>
  <w:style w:type="character" w:customStyle="1" w:styleId="font51">
    <w:name w:val="font51"/>
    <w:basedOn w:val="a0"/>
    <w:qFormat/>
    <w:rsid w:val="000E64ED"/>
    <w:rPr>
      <w:rFonts w:ascii="楷体" w:eastAsia="楷体" w:hAnsi="楷体" w:cs="楷体" w:hint="eastAsia"/>
      <w:color w:val="000000"/>
      <w:sz w:val="24"/>
      <w:szCs w:val="24"/>
      <w:u w:val="none"/>
    </w:rPr>
  </w:style>
  <w:style w:type="character" w:customStyle="1" w:styleId="font21">
    <w:name w:val="font21"/>
    <w:basedOn w:val="a0"/>
    <w:qFormat/>
    <w:rsid w:val="000E64ED"/>
    <w:rPr>
      <w:rFonts w:ascii="Calibri" w:hAnsi="Calibri" w:cs="Calibri"/>
      <w:color w:val="000000"/>
      <w:sz w:val="24"/>
      <w:szCs w:val="24"/>
      <w:u w:val="none"/>
    </w:rPr>
  </w:style>
  <w:style w:type="character" w:customStyle="1" w:styleId="font61">
    <w:name w:val="font61"/>
    <w:basedOn w:val="a0"/>
    <w:qFormat/>
    <w:rsid w:val="000E64ED"/>
    <w:rPr>
      <w:rFonts w:ascii="楷体" w:eastAsia="楷体" w:hAnsi="楷体" w:cs="楷体" w:hint="eastAsia"/>
      <w:color w:val="000000"/>
      <w:sz w:val="24"/>
      <w:szCs w:val="24"/>
      <w:u w:val="none"/>
    </w:rPr>
  </w:style>
  <w:style w:type="character" w:customStyle="1" w:styleId="font71">
    <w:name w:val="font71"/>
    <w:basedOn w:val="a0"/>
    <w:qFormat/>
    <w:rsid w:val="000E64ED"/>
    <w:rPr>
      <w:rFonts w:ascii="宋体" w:eastAsia="宋体" w:hAnsi="宋体" w:cs="宋体" w:hint="eastAsia"/>
      <w:color w:val="000000"/>
      <w:sz w:val="21"/>
      <w:szCs w:val="21"/>
      <w:u w:val="none"/>
    </w:rPr>
  </w:style>
  <w:style w:type="character" w:customStyle="1" w:styleId="font01">
    <w:name w:val="font01"/>
    <w:basedOn w:val="a0"/>
    <w:qFormat/>
    <w:rsid w:val="000E64ED"/>
    <w:rPr>
      <w:rFonts w:ascii="宋体" w:eastAsia="宋体" w:hAnsi="宋体" w:cs="宋体" w:hint="eastAsia"/>
      <w:color w:val="000000"/>
      <w:sz w:val="21"/>
      <w:szCs w:val="21"/>
      <w:u w:val="none"/>
    </w:rPr>
  </w:style>
  <w:style w:type="character" w:customStyle="1" w:styleId="font81">
    <w:name w:val="font81"/>
    <w:basedOn w:val="a0"/>
    <w:qFormat/>
    <w:rsid w:val="000E64ED"/>
    <w:rPr>
      <w:rFonts w:ascii="仿宋" w:eastAsia="仿宋" w:hAnsi="仿宋" w:cs="仿宋" w:hint="eastAsia"/>
      <w:color w:val="000000"/>
      <w:sz w:val="20"/>
      <w:szCs w:val="20"/>
      <w:u w:val="none"/>
    </w:rPr>
  </w:style>
  <w:style w:type="character" w:customStyle="1" w:styleId="font141">
    <w:name w:val="font141"/>
    <w:basedOn w:val="a0"/>
    <w:qFormat/>
    <w:rsid w:val="000E64ED"/>
    <w:rPr>
      <w:rFonts w:ascii="楷体" w:eastAsia="楷体" w:hAnsi="楷体" w:cs="楷体" w:hint="eastAsia"/>
      <w:color w:val="000000"/>
      <w:sz w:val="22"/>
      <w:szCs w:val="22"/>
      <w:u w:val="none"/>
      <w:vertAlign w:val="superscript"/>
    </w:rPr>
  </w:style>
  <w:style w:type="character" w:customStyle="1" w:styleId="font131">
    <w:name w:val="font131"/>
    <w:basedOn w:val="a0"/>
    <w:qFormat/>
    <w:rsid w:val="000E64ED"/>
    <w:rPr>
      <w:rFonts w:ascii="楷体" w:eastAsia="楷体" w:hAnsi="楷体" w:cs="楷体" w:hint="eastAsia"/>
      <w:color w:val="000000"/>
      <w:sz w:val="22"/>
      <w:szCs w:val="22"/>
      <w:u w:val="none"/>
    </w:rPr>
  </w:style>
  <w:style w:type="character" w:customStyle="1" w:styleId="Char0">
    <w:name w:val="页眉 Char"/>
    <w:basedOn w:val="a0"/>
    <w:link w:val="a5"/>
    <w:qFormat/>
    <w:rsid w:val="000E64ED"/>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E64ED"/>
    <w:rPr>
      <w:rFonts w:asciiTheme="minorHAnsi" w:eastAsiaTheme="minorEastAsia" w:hAnsiTheme="minorHAnsi" w:cstheme="minorBidi"/>
      <w:kern w:val="2"/>
      <w:sz w:val="18"/>
      <w:szCs w:val="18"/>
    </w:rPr>
  </w:style>
  <w:style w:type="character" w:customStyle="1" w:styleId="font11">
    <w:name w:val="font11"/>
    <w:basedOn w:val="a0"/>
    <w:qFormat/>
    <w:rsid w:val="000E64ED"/>
    <w:rPr>
      <w:rFonts w:ascii="Calibri" w:hAnsi="Calibri" w:cs="Calibri"/>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Pages>
  <Words>480</Words>
  <Characters>2739</Characters>
  <Application>Microsoft Office Word</Application>
  <DocSecurity>0</DocSecurity>
  <Lines>22</Lines>
  <Paragraphs>6</Paragraphs>
  <ScaleCrop>false</ScaleCrop>
  <Company>Microsoft</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时空过客</dc:creator>
  <cp:lastModifiedBy>大庆市人民医院 （主管）</cp:lastModifiedBy>
  <cp:revision>6</cp:revision>
  <cp:lastPrinted>2021-06-29T01:45:00Z</cp:lastPrinted>
  <dcterms:created xsi:type="dcterms:W3CDTF">2021-03-31T06:23:00Z</dcterms:created>
  <dcterms:modified xsi:type="dcterms:W3CDTF">2021-07-05T01:07:00Z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FA72113D35FC402EBF61DB8467AC1BB6</vt:lpwstr>
  </property>
</Properties>
</file>