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40" w:lineRule="exact"/>
        <w:jc w:val="center"/>
        <w:rPr>
          <w:rFonts w:ascii="Times New Roman" w:hAnsi="Times New Roman" w:eastAsia="方正小标宋简体"/>
          <w:b w:val="0"/>
        </w:rPr>
      </w:pPr>
      <w:bookmarkStart w:id="0" w:name="_Toc101537385"/>
      <w:r>
        <w:rPr>
          <w:rFonts w:hint="eastAsia" w:ascii="Times New Roman" w:hAnsi="Times New Roman" w:eastAsia="方正小标宋简体"/>
          <w:b w:val="0"/>
        </w:rPr>
        <w:t>介入科手术分级目录</w:t>
      </w:r>
      <w:bookmarkEnd w:id="0"/>
    </w:p>
    <w:p>
      <w:pPr>
        <w:adjustRightInd/>
        <w:snapToGrid/>
        <w:spacing w:line="220" w:lineRule="atLeast"/>
        <w:rPr>
          <w:rFonts w:ascii="Times New Roman" w:hAnsi="Times New Roman" w:eastAsia="方正小标宋简体"/>
          <w:szCs w:val="44"/>
        </w:rPr>
      </w:pPr>
    </w:p>
    <w:p>
      <w:pPr>
        <w:adjustRightInd/>
        <w:snapToGrid/>
        <w:spacing w:after="0"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注：</w:t>
      </w:r>
      <w:r>
        <w:rPr>
          <w:rFonts w:hint="eastAsia" w:ascii="宋体" w:hAnsi="宋体" w:eastAsia="宋体" w:cs="宋体"/>
          <w:sz w:val="32"/>
          <w:szCs w:val="32"/>
        </w:rPr>
        <w:t>Ⅳ</w:t>
      </w:r>
      <w:r>
        <w:rPr>
          <w:rFonts w:hint="eastAsia" w:ascii="Times New Roman" w:hAnsi="Times New Roman" w:eastAsia="仿宋_GB2312"/>
          <w:sz w:val="32"/>
          <w:szCs w:val="32"/>
        </w:rPr>
        <w:t xml:space="preserve">级手术：12种       </w:t>
      </w:r>
      <w:r>
        <w:rPr>
          <w:rFonts w:hint="eastAsia" w:ascii="宋体" w:hAnsi="宋体" w:eastAsia="宋体" w:cs="宋体"/>
          <w:sz w:val="32"/>
          <w:szCs w:val="32"/>
        </w:rPr>
        <w:t>Ⅲ</w:t>
      </w:r>
      <w:r>
        <w:rPr>
          <w:rFonts w:hint="eastAsia" w:ascii="Times New Roman" w:hAnsi="Times New Roman" w:eastAsia="仿宋_GB2312"/>
          <w:sz w:val="32"/>
          <w:szCs w:val="32"/>
        </w:rPr>
        <w:t>级手术：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85</w:t>
      </w:r>
      <w:bookmarkStart w:id="1" w:name="_GoBack"/>
      <w:bookmarkEnd w:id="1"/>
      <w:r>
        <w:rPr>
          <w:rFonts w:hint="eastAsia" w:ascii="Times New Roman" w:hAnsi="Times New Roman" w:eastAsia="仿宋_GB2312"/>
          <w:sz w:val="32"/>
          <w:szCs w:val="32"/>
        </w:rPr>
        <w:t>种</w:t>
      </w:r>
    </w:p>
    <w:p>
      <w:pPr>
        <w:spacing w:after="0" w:line="6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1.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Ⅳ</w:t>
      </w:r>
      <w:r>
        <w:rPr>
          <w:rFonts w:hint="eastAsia" w:ascii="Times New Roman" w:hAnsi="Times New Roman" w:eastAsia="黑体"/>
          <w:sz w:val="32"/>
          <w:szCs w:val="32"/>
        </w:rPr>
        <w:t>级手术</w:t>
      </w:r>
    </w:p>
    <w:tbl>
      <w:tblPr>
        <w:tblStyle w:val="3"/>
        <w:tblW w:w="8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20"/>
        <w:gridCol w:w="3220"/>
        <w:gridCol w:w="1500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手术编码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手术级别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00.6200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颅内血管经皮血管成形术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00.6200x005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经皮大脑中动脉球囊扩张成形术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00.6201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经皮基底动脉球囊扩张成形术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00.6400x009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经皮椎动脉支架置入术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00.6400x013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经皮椎动脉药物洗脱支架置入术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00.6401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经皮椎动脉非药物洗脱支架置入术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00.6500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颅内血管支架经皮置入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00.6500x008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经皮颅内动脉支架置入术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00.6500x010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经皮颅内动脉远端保护装置置入术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00.6501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大脑中动脉支架经皮置入术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00.6502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基底动脉支架经皮置入术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39.7400x002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经皮颅内动脉取栓术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</w:tbl>
    <w:p>
      <w:pPr>
        <w:spacing w:after="0" w:line="6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2.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Ⅲ</w:t>
      </w:r>
      <w:r>
        <w:rPr>
          <w:rFonts w:hint="eastAsia" w:ascii="Times New Roman" w:hAnsi="Times New Roman" w:eastAsia="黑体"/>
          <w:sz w:val="32"/>
          <w:szCs w:val="32"/>
        </w:rPr>
        <w:t>级手术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20"/>
        <w:gridCol w:w="3220"/>
        <w:gridCol w:w="15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手术编码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手术级别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00.6200x008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经皮椎动脉颅内段球囊扩张成形术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00.6200x009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经皮颈内动脉颅内段球囊扩张成形术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00.6300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颈动脉支架经皮置入术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00.6300x005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经皮颈动脉远端保护装置置入术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00.6301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脑保护伞下颈动脉支架置入术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00.6400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其他颅外动脉支架经皮置入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00.6400x007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经皮基底动脉支架置入术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00.6500x006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经皮大脑中动脉支架置入术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00.6500x014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经皮大脑中动脉支架置入术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38.7x04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下腔静脉滤器置入术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39.4900x012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经皮导管抓捕术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39.4902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下腔静脉滤器取出术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39.5001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锁骨下动脉球囊血管成形术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39.5002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肾动脉球囊血管成形术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39.5004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股动脉球囊血管成形术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39.5005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髂动脉球囊血管成形术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39.5009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腘动脉球囊血管成形术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39.5011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胫动脉球囊血管成形术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39.5300x027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肝动脉-门静脉瘘栓塞术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39.7200x009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颌动脉栓塞术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39.7400x004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经皮颈动脉取栓术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甲状腺动脉栓塞术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39.7900x011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肺动脉栓塞术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39.7900x017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结肠动脉栓塞术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39.7900x019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髂动脉栓塞术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39.7900x020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肾动脉栓塞术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39.7900x032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经皮股动脉取栓术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39.7900x053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经皮食管动脉栓塞术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39.7900x054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经皮肝固有动脉栓塞术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39.7900x055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经皮肾上腺动脉栓塞术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39.7900x056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经皮膈动脉栓塞术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39.7900x057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经皮膈下动脉栓塞术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39.7900x058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经皮肠系膜上动脉栓塞术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39.7900x059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经皮肠系膜下动脉栓塞术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39.7900x060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经皮胸廓内动脉栓塞术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39.7900x061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经皮肋间动脉栓塞术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39.7900x062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经皮骶正中动脉栓塞术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39.7900x063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经皮卵巢动脉栓塞术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39.7900x064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经皮阴道动脉栓塞术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39.7900x065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经皮会阴动脉栓塞术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39.7900x066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经皮膀胱动脉栓塞术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39.7900x073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经皮胃静脉栓塞术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39.7900x074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经皮门静脉栓塞术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39.7900x075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经皮肾动脉取栓术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经导管肾血管栓塞术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经导管支气管动脉栓塞术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经导管肝动脉栓塞术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经导管脾动脉栓塞术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39.7906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经导管髂内动脉栓塞术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39.7910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经导管动静脉畸形介入栓塞术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39.9003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门静脉支架置入术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39.9004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髂动脉支架置入术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39.9005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上腔静脉支架置入术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39.9007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无名动脉支架置入术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39.9008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锁骨下动脉支架置入术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39.9009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股动脉支架置入术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39.9016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肾动脉支架置入术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42.8100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食管置入永久性管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42.9200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食管扩张术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44.4400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经导管栓塞，用于胃或十二指肠出血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44.4400x001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食管-胃底静脉栓塞术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44.4400x004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胃动脉栓塞术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44.4400x005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胃十二指肠动脉栓塞术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44.4401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十二指肠动脉栓塞术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44.4402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经导管胃静脉栓塞术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44.4403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经导管胃动脉栓塞术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46.8503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十二指肠支架置入术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46.8700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结肠支架的其他非内镜置入术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50.2302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肝病损射频消融术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50.9100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经皮肝抽吸术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50.9101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经皮肝穿刺引流术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50.9102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肝脓肿穿刺引流术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50.9402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肝囊肿硬化剂注射术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51.0102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经皮经肝胆囊置管引流术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51.9800x010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经皮胆管支架置入术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51.9800x012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经皮肝穿刺胆管引流术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51.9806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经皮胆管扩张术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52.4x00x004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胰腺囊肿引流术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55.0300x005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经皮肾造口术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55.9200x002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经皮肾脓肿抽吸术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治疗性操作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59.8x00x007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直视下输尿管支架置入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59.8x04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经皮肾镜输尿管支架置入术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68.2400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子宫动脉弹簧圈栓塞[UAE]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68.2500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子宫动脉栓塞[UAE]不伴弹簧圈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68.2500x001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子宫动脉栓塞术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</w:tbl>
    <w:p>
      <w:pPr>
        <w:spacing w:after="0" w:line="6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220" w:lineRule="atLeast"/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121A7"/>
    <w:rsid w:val="79D45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1783</Words>
  <Characters>2653</Characters>
  <Lines>0</Lines>
  <Paragraphs>0</Paragraphs>
  <TotalTime>1</TotalTime>
  <ScaleCrop>false</ScaleCrop>
  <LinksUpToDate>false</LinksUpToDate>
  <CharactersWithSpaces>2662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2022-04-28T02:03:22Z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BA876F51AE894A5287B37A45039F73C9</vt:lpwstr>
  </property>
</Properties>
</file>