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7C97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项目报价单</w:t>
      </w:r>
    </w:p>
    <w:tbl>
      <w:tblPr>
        <w:tblStyle w:val="3"/>
        <w:tblW w:w="0" w:type="auto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6660"/>
      </w:tblGrid>
      <w:tr w14:paraId="6B55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DB56B4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0" w:type="dxa"/>
          </w:tcPr>
          <w:p w14:paraId="3A59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1548" w:leftChars="0" w:hanging="1548" w:hangingChars="48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大庆市人民医院学生食堂燃气表安装项目</w:t>
            </w:r>
          </w:p>
        </w:tc>
      </w:tr>
      <w:tr w14:paraId="276B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40A5A0F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660" w:type="dxa"/>
          </w:tcPr>
          <w:p w14:paraId="723B14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（2025）XJ011</w:t>
            </w:r>
          </w:p>
        </w:tc>
      </w:tr>
      <w:tr w14:paraId="1B3F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7232753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660" w:type="dxa"/>
          </w:tcPr>
          <w:p w14:paraId="495C906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18DB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0B1F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660" w:type="dxa"/>
          </w:tcPr>
          <w:p w14:paraId="257034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5558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E53089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660" w:type="dxa"/>
          </w:tcPr>
          <w:p w14:paraId="72585C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委托服务类</w:t>
            </w:r>
          </w:p>
        </w:tc>
      </w:tr>
      <w:tr w14:paraId="6238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494DC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60" w:type="dxa"/>
          </w:tcPr>
          <w:p w14:paraId="451BB82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F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6C8835A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660" w:type="dxa"/>
          </w:tcPr>
          <w:p w14:paraId="35F39F0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AB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3ABC589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660" w:type="dxa"/>
          </w:tcPr>
          <w:p w14:paraId="1B505E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</w:t>
            </w:r>
          </w:p>
        </w:tc>
      </w:tr>
      <w:tr w14:paraId="2E7B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E7FF5F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660" w:type="dxa"/>
          </w:tcPr>
          <w:p w14:paraId="5BB0A5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询价公告项目清单内所有信息</w:t>
            </w:r>
          </w:p>
        </w:tc>
      </w:tr>
      <w:tr w14:paraId="5474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0EE2218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660" w:type="dxa"/>
          </w:tcPr>
          <w:p w14:paraId="38E57FC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10天</w:t>
            </w:r>
          </w:p>
        </w:tc>
      </w:tr>
      <w:tr w14:paraId="2DF90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1F13616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660" w:type="dxa"/>
          </w:tcPr>
          <w:p w14:paraId="5DC9E3D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51D2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434569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660" w:type="dxa"/>
          </w:tcPr>
          <w:p w14:paraId="70FC0285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验收合格后，90日内付款。</w:t>
            </w:r>
          </w:p>
        </w:tc>
      </w:tr>
      <w:tr w14:paraId="0D2C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Align w:val="center"/>
          </w:tcPr>
          <w:p w14:paraId="523218B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60" w:type="dxa"/>
          </w:tcPr>
          <w:p w14:paraId="5087335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此次报价包含：本项目公告所发项目清单含配件费、安装费、人工费税费等，本报价单仅适用于本次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采购，不允许用于其他项目。</w:t>
            </w:r>
          </w:p>
        </w:tc>
      </w:tr>
      <w:tr w14:paraId="393E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527CEF0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660" w:type="dxa"/>
          </w:tcPr>
          <w:p w14:paraId="2305FD9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89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 w14:paraId="247B834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660" w:type="dxa"/>
          </w:tcPr>
          <w:p w14:paraId="6BDEDB9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F28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C51786A-EF4C-4B7C-9D5A-9E54BA2D90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B6D1E3-0E2B-4791-8E50-63B1B95B5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B74680"/>
    <w:rsid w:val="12D04525"/>
    <w:rsid w:val="18C814F0"/>
    <w:rsid w:val="1E233701"/>
    <w:rsid w:val="2A3819CD"/>
    <w:rsid w:val="2D8017AD"/>
    <w:rsid w:val="3E5B029D"/>
    <w:rsid w:val="3E5C3DCB"/>
    <w:rsid w:val="482A0151"/>
    <w:rsid w:val="516C1FD9"/>
    <w:rsid w:val="53DA2812"/>
    <w:rsid w:val="5D4F7E4A"/>
    <w:rsid w:val="60A94DBF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巅峰DYR</cp:lastModifiedBy>
  <dcterms:modified xsi:type="dcterms:W3CDTF">2025-12-18T04:16:28Z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475194DEDACC41B2A78ABB8C73CAC539</vt:lpwstr>
  </property>
  <property fmtid="{D5CDD505-2E9C-101B-9397-08002B2CF9AE}" pid="4" name="KSOTemplateDocerSaveRecord">
    <vt:lpwstr>eyJoZGlkIjoiYTVmY2ZiYmVmYWExODBlMWU1MzY0YTg2ZDg0YzMyY2UiLCJ1c2VySWQiOiI1MTQ5NzgxMDEifQ==</vt:lpwstr>
  </property>
</Properties>
</file>