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门诊、急诊楼外立面瓷砖安全隐患排查清除及恢复项目</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（2026）GC014</w:t>
      </w: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6FE6E750">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门诊、急诊楼外立面瓷砖安全隐患排查清除及恢复项目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137E24E6">
      <w:pPr>
        <w:keepNext w:val="0"/>
        <w:keepLines w:val="0"/>
        <w:pageBreakBefore w:val="0"/>
        <w:widowControl w:val="0"/>
        <w:kinsoku/>
        <w:wordWrap/>
        <w:overflowPunct/>
        <w:topLinePunct w:val="0"/>
        <w:autoSpaceDE w:val="0"/>
        <w:autoSpaceDN w:val="0"/>
        <w:bidi w:val="0"/>
        <w:adjustRightInd/>
        <w:snapToGrid/>
        <w:spacing w:line="600" w:lineRule="exact"/>
        <w:ind w:firstLine="320" w:firstLineChars="100"/>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门诊、急诊楼外立面瓷砖安全隐患排查清除及恢复项目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00D321D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014</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7"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val="en-US" w:eastAsia="zh-CN"/>
              </w:rPr>
              <w:t>供应商资质最低要求：应具备建设行政主管部门核发的建筑工程施工总承包</w:t>
            </w:r>
            <w:r>
              <w:rPr>
                <w:rFonts w:hint="eastAsia" w:ascii="Times New Roman" w:hAnsi="Times New Roman" w:eastAsia="仿宋_GB2312" w:cs="Times New Roman"/>
                <w:sz w:val="24"/>
                <w:szCs w:val="24"/>
                <w:lang w:val="en-US" w:eastAsia="zh-CN"/>
              </w:rPr>
              <w:t>三</w:t>
            </w:r>
            <w:r>
              <w:rPr>
                <w:rFonts w:hint="default" w:ascii="Times New Roman" w:hAnsi="Times New Roman" w:eastAsia="仿宋_GB2312" w:cs="Times New Roman"/>
                <w:sz w:val="24"/>
                <w:szCs w:val="24"/>
                <w:lang w:val="en-US" w:eastAsia="zh-CN"/>
              </w:rPr>
              <w:t>级及以上资质及安全生产许可证</w:t>
            </w:r>
            <w:r>
              <w:rPr>
                <w:rFonts w:hint="eastAsia" w:ascii="Times New Roman" w:hAnsi="Times New Roman" w:eastAsia="仿宋_GB2312" w:cs="Times New Roman"/>
                <w:sz w:val="24"/>
                <w:szCs w:val="24"/>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2.拟派项目经理最低要求：具备二级及以上建筑工程专业注册建造师证及有效的安全生产考核合格证。</w:t>
            </w:r>
          </w:p>
          <w:p w14:paraId="5AD20E7B">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4"/>
                <w:szCs w:val="24"/>
                <w:lang w:val="en-US" w:eastAsia="zh-CN"/>
              </w:rPr>
              <w:t>3.施工作业人员要求：需具有高空作业证，且提供人员名单，人员与证书对应。</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4"/>
                <w:szCs w:val="24"/>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bookmarkStart w:id="0" w:name="_GoBack"/>
      <w:bookmarkEnd w:id="0"/>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FF"/>
          <w:sz w:val="32"/>
          <w:szCs w:val="32"/>
          <w:lang w:val="en-US" w:eastAsia="zh-CN"/>
        </w:rPr>
        <w:t>15天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2026年7月27日下午14：00时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0A4FDD2F">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未踏勘现场</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2026年7月27日下午14：00时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17D1336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46513D2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大庆市人民医院门诊、急诊楼外立面瓷砖安全隐患排查清除及恢复项目概况为：门诊、急诊建筑外墙瓷砖存在局部空鼓、脱落情况，具体施工内容为拆除该区域外墙瓷砖，重新抹灰后喷涂真石漆</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eastAsia="zh-CN"/>
        </w:rPr>
        <w:t>详细建设内容请供应商现场踏勘并详细阅读工程量清单后编制报名文件。</w:t>
      </w: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014</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7A13DC2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大庆市人民医院门诊、急诊楼外立面瓷砖安全隐患排查清除及恢复项目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房屋修缮</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sz w:val="32"/>
                <w:szCs w:val="32"/>
                <w:lang w:val="en-US" w:eastAsia="zh-CN"/>
              </w:rPr>
              <w:t>94670.34</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r>
              <w:rPr>
                <w:rFonts w:hint="eastAsia" w:ascii="Times New Roman" w:hAnsi="Times New Roman" w:eastAsia="仿宋_GB2312" w:cs="Times New Roman"/>
                <w:sz w:val="28"/>
                <w:szCs w:val="28"/>
                <w:lang w:val="en-US" w:eastAsia="zh-CN"/>
              </w:rPr>
              <w:t>如未踏勘，视为废标</w:t>
            </w:r>
            <w:r>
              <w:rPr>
                <w:rFonts w:hint="eastAsia" w:ascii="Times New Roman" w:hAnsi="Times New Roman" w:eastAsia="仿宋_GB2312" w:cs="Times New Roman"/>
                <w:sz w:val="28"/>
                <w:szCs w:val="28"/>
                <w:lang w:eastAsia="zh-CN"/>
              </w:rPr>
              <w:t>）</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2A24223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textAlignment w:val="auto"/>
        <w:rPr>
          <w:rFonts w:hint="eastAsia" w:ascii="黑体" w:hAnsi="黑体" w:eastAsia="黑体" w:cs="黑体"/>
          <w:sz w:val="32"/>
          <w:szCs w:val="32"/>
          <w:lang w:eastAsia="zh-CN"/>
        </w:rPr>
      </w:pPr>
    </w:p>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37EE"/>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66B1E31"/>
    <w:rsid w:val="0683733C"/>
    <w:rsid w:val="06FC6602"/>
    <w:rsid w:val="08036A6B"/>
    <w:rsid w:val="082526D2"/>
    <w:rsid w:val="086A3D60"/>
    <w:rsid w:val="08815F59"/>
    <w:rsid w:val="0A0C3321"/>
    <w:rsid w:val="0AE56C99"/>
    <w:rsid w:val="0B5C03E5"/>
    <w:rsid w:val="0DF00CF5"/>
    <w:rsid w:val="0ED6370C"/>
    <w:rsid w:val="0F206065"/>
    <w:rsid w:val="0F3E41EC"/>
    <w:rsid w:val="0FC1316D"/>
    <w:rsid w:val="0FE6024B"/>
    <w:rsid w:val="138052D8"/>
    <w:rsid w:val="13D9561D"/>
    <w:rsid w:val="14634486"/>
    <w:rsid w:val="14EB7FD7"/>
    <w:rsid w:val="160074F4"/>
    <w:rsid w:val="1703097E"/>
    <w:rsid w:val="18C95851"/>
    <w:rsid w:val="1922124B"/>
    <w:rsid w:val="19520AE8"/>
    <w:rsid w:val="1C5B133C"/>
    <w:rsid w:val="1CBD04AB"/>
    <w:rsid w:val="1EE86942"/>
    <w:rsid w:val="20FD53A4"/>
    <w:rsid w:val="21902E8C"/>
    <w:rsid w:val="220B1CB9"/>
    <w:rsid w:val="22FB29BA"/>
    <w:rsid w:val="238B1303"/>
    <w:rsid w:val="239F4DAE"/>
    <w:rsid w:val="252164CC"/>
    <w:rsid w:val="260222B5"/>
    <w:rsid w:val="26C911BF"/>
    <w:rsid w:val="273F3AA6"/>
    <w:rsid w:val="2825076A"/>
    <w:rsid w:val="288C511F"/>
    <w:rsid w:val="28CE656F"/>
    <w:rsid w:val="29B04606"/>
    <w:rsid w:val="2A622692"/>
    <w:rsid w:val="2A705F20"/>
    <w:rsid w:val="2A822F3C"/>
    <w:rsid w:val="2A996AF7"/>
    <w:rsid w:val="2C307004"/>
    <w:rsid w:val="2D0F48C6"/>
    <w:rsid w:val="2D63139B"/>
    <w:rsid w:val="2E153E2E"/>
    <w:rsid w:val="2E5B4802"/>
    <w:rsid w:val="310B785D"/>
    <w:rsid w:val="312B5ED3"/>
    <w:rsid w:val="317C04DD"/>
    <w:rsid w:val="32C16518"/>
    <w:rsid w:val="346F7A65"/>
    <w:rsid w:val="348B0A3D"/>
    <w:rsid w:val="367D688E"/>
    <w:rsid w:val="36AA33F6"/>
    <w:rsid w:val="371F3DE4"/>
    <w:rsid w:val="37CE2587"/>
    <w:rsid w:val="38082ACA"/>
    <w:rsid w:val="38D13A7E"/>
    <w:rsid w:val="3A064DE8"/>
    <w:rsid w:val="3A7D6527"/>
    <w:rsid w:val="3AAE7E97"/>
    <w:rsid w:val="3AB437AB"/>
    <w:rsid w:val="3B685775"/>
    <w:rsid w:val="3C223668"/>
    <w:rsid w:val="3C23441B"/>
    <w:rsid w:val="3C830972"/>
    <w:rsid w:val="3CF1370D"/>
    <w:rsid w:val="3D2757A1"/>
    <w:rsid w:val="3E173A67"/>
    <w:rsid w:val="3E976956"/>
    <w:rsid w:val="3F1B3F46"/>
    <w:rsid w:val="40F31222"/>
    <w:rsid w:val="42424E2B"/>
    <w:rsid w:val="44DB19EE"/>
    <w:rsid w:val="46095A4C"/>
    <w:rsid w:val="462D0E63"/>
    <w:rsid w:val="470B108E"/>
    <w:rsid w:val="475F4D15"/>
    <w:rsid w:val="484619CC"/>
    <w:rsid w:val="4928225C"/>
    <w:rsid w:val="499A0771"/>
    <w:rsid w:val="4B151671"/>
    <w:rsid w:val="4C275F88"/>
    <w:rsid w:val="4CDB03C5"/>
    <w:rsid w:val="4CF972EA"/>
    <w:rsid w:val="4DB737CA"/>
    <w:rsid w:val="4E8837D3"/>
    <w:rsid w:val="515E7792"/>
    <w:rsid w:val="51DA0B0B"/>
    <w:rsid w:val="566600CC"/>
    <w:rsid w:val="57B96E65"/>
    <w:rsid w:val="58DD0FB2"/>
    <w:rsid w:val="59EF71EF"/>
    <w:rsid w:val="5A0023E5"/>
    <w:rsid w:val="5A0B62A0"/>
    <w:rsid w:val="5A5E59EC"/>
    <w:rsid w:val="5A6F5672"/>
    <w:rsid w:val="5B3A33AD"/>
    <w:rsid w:val="5B8C2926"/>
    <w:rsid w:val="5E3F24E3"/>
    <w:rsid w:val="5EA64D4E"/>
    <w:rsid w:val="629152E7"/>
    <w:rsid w:val="63E92F01"/>
    <w:rsid w:val="64450336"/>
    <w:rsid w:val="649E1287"/>
    <w:rsid w:val="679C1B15"/>
    <w:rsid w:val="67A1421E"/>
    <w:rsid w:val="68695CEF"/>
    <w:rsid w:val="69A240FF"/>
    <w:rsid w:val="6A5A6F5C"/>
    <w:rsid w:val="6B673089"/>
    <w:rsid w:val="6BB52E33"/>
    <w:rsid w:val="6BE77F34"/>
    <w:rsid w:val="6C56169F"/>
    <w:rsid w:val="6D102673"/>
    <w:rsid w:val="6EE75DB6"/>
    <w:rsid w:val="6F117091"/>
    <w:rsid w:val="72966949"/>
    <w:rsid w:val="754A5976"/>
    <w:rsid w:val="75575F1C"/>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1670</Words>
  <Characters>1779</Characters>
  <Lines>197</Lines>
  <Paragraphs>55</Paragraphs>
  <TotalTime>1</TotalTime>
  <ScaleCrop>false</ScaleCrop>
  <LinksUpToDate>false</LinksUpToDate>
  <CharactersWithSpaces>1809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2026-07-23T01:46:23Z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